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7A2519" w:rsidRDefault="009930CA" w:rsidP="00C96FC5">
      <w:pPr>
        <w:spacing w:line="285" w:lineRule="atLeast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</w:t>
      </w:r>
      <w:r w:rsidR="00C96FC5" w:rsidRPr="00C96FC5">
        <w:rPr>
          <w:rFonts w:ascii="Verdana" w:hAnsi="Verdana"/>
          <w:b/>
          <w:bCs/>
          <w:kern w:val="36"/>
          <w:sz w:val="24"/>
          <w:szCs w:val="24"/>
        </w:rPr>
        <w:t>Всероссийский турнир WPF/WBF «СИЛА ГЕФЕСТА 2025»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4" w:rsidRPr="00695F37" w:rsidTr="0067171F">
        <w:trPr>
          <w:gridAfter w:val="8"/>
          <w:wAfter w:w="14563" w:type="dxa"/>
          <w:trHeight w:val="71"/>
          <w:jc w:val="center"/>
        </w:trPr>
        <w:tc>
          <w:tcPr>
            <w:tcW w:w="563" w:type="dxa"/>
          </w:tcPr>
          <w:p w:rsidR="009F2B64" w:rsidRPr="00802196" w:rsidRDefault="009F2B6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85EE1" w:rsidRDefault="00A0474B" w:rsidP="002B626A">
      <w:pPr>
        <w:spacing w:line="360" w:lineRule="auto"/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C96FC5">
          <w:rPr>
            <w:rStyle w:val="a6"/>
            <w:rFonts w:ascii="Arial" w:hAnsi="Arial" w:cs="Arial"/>
            <w:color w:val="5F7045"/>
            <w:sz w:val="23"/>
            <w:szCs w:val="23"/>
            <w:shd w:val="clear" w:color="auto" w:fill="FFFFFF"/>
          </w:rPr>
          <w:t>alexeybelovzenit@gmail.com</w:t>
        </w:r>
      </w:hyperlink>
    </w:p>
    <w:p w:rsidR="00C96FC5" w:rsidRDefault="00C96FC5" w:rsidP="002B626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5EE1" w:rsidRPr="00E85EE1" w:rsidRDefault="00E85EE1" w:rsidP="002B626A">
      <w:pPr>
        <w:spacing w:line="360" w:lineRule="auto"/>
        <w:rPr>
          <w:rStyle w:val="a6"/>
        </w:rPr>
      </w:pPr>
    </w:p>
    <w:p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96FC5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2E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ybelovzen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DEA4-9570-4ED4-99CC-12A9E756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ACER</cp:lastModifiedBy>
  <cp:revision>2</cp:revision>
  <cp:lastPrinted>2013-09-04T15:44:00Z</cp:lastPrinted>
  <dcterms:created xsi:type="dcterms:W3CDTF">2025-06-25T08:53:00Z</dcterms:created>
  <dcterms:modified xsi:type="dcterms:W3CDTF">2025-06-25T08:53:00Z</dcterms:modified>
</cp:coreProperties>
</file>