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FB" w:rsidRDefault="00D6482C">
      <w:pPr>
        <w:spacing w:line="285" w:lineRule="atLeast"/>
        <w:jc w:val="center"/>
        <w:rPr>
          <w:rFonts w:ascii="Verdana" w:hAnsi="Verdana"/>
          <w:b/>
          <w:u w:val="single"/>
        </w:rPr>
      </w:pPr>
      <w:bookmarkStart w:id="0" w:name="_GoBack"/>
      <w:r>
        <w:rPr>
          <w:noProof/>
        </w:rPr>
        <w:drawing>
          <wp:inline distT="0" distB="0" distL="0" distR="0">
            <wp:extent cx="6732269" cy="146215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l="13607" t="42038" r="34414" b="37876"/>
                    <a:stretch/>
                  </pic:blipFill>
                  <pic:spPr>
                    <a:xfrm>
                      <a:off x="0" y="0"/>
                      <a:ext cx="6732269" cy="1462158"/>
                    </a:xfrm>
                    <a:prstGeom prst="rect">
                      <a:avLst/>
                    </a:prstGeom>
                  </pic:spPr>
                </pic:pic>
              </a:graphicData>
            </a:graphic>
          </wp:inline>
        </w:drawing>
      </w:r>
    </w:p>
    <w:bookmarkEnd w:id="0"/>
    <w:p w:rsidR="00EC72FB" w:rsidRDefault="00EC72FB">
      <w:pPr>
        <w:rPr>
          <w:rFonts w:ascii="Verdana" w:hAnsi="Verdana"/>
          <w:sz w:val="18"/>
        </w:rPr>
      </w:pPr>
    </w:p>
    <w:p w:rsidR="00EC72FB" w:rsidRDefault="00EC72FB">
      <w:pPr>
        <w:rPr>
          <w:rFonts w:ascii="Verdana" w:hAnsi="Verdana"/>
          <w:sz w:val="18"/>
        </w:rPr>
      </w:pPr>
    </w:p>
    <w:p w:rsidR="00EC72FB" w:rsidRDefault="00D6482C">
      <w:pPr>
        <w:rPr>
          <w:rFonts w:ascii="Verdana" w:hAnsi="Verdana"/>
          <w:sz w:val="18"/>
        </w:rPr>
      </w:pPr>
      <w:r>
        <w:rPr>
          <w:rFonts w:ascii="Verdana" w:hAnsi="Verdana"/>
          <w:sz w:val="18"/>
        </w:rPr>
        <w:t>«</w:t>
      </w:r>
      <w:proofErr w:type="gramStart"/>
      <w:r>
        <w:rPr>
          <w:rFonts w:ascii="Verdana" w:hAnsi="Verdana"/>
          <w:sz w:val="18"/>
        </w:rPr>
        <w:t xml:space="preserve">Утверждаю»   </w:t>
      </w:r>
      <w:proofErr w:type="gramEnd"/>
      <w:r>
        <w:rPr>
          <w:rFonts w:ascii="Verdana" w:hAnsi="Verdana"/>
          <w:sz w:val="18"/>
        </w:rPr>
        <w:t xml:space="preserve">                                                                                                                          «Утверждаю»</w:t>
      </w:r>
    </w:p>
    <w:p w:rsidR="00EC72FB" w:rsidRDefault="00D6482C">
      <w:pPr>
        <w:rPr>
          <w:rFonts w:ascii="Verdana" w:hAnsi="Verdana"/>
          <w:sz w:val="18"/>
        </w:rPr>
      </w:pPr>
      <w:r>
        <w:rPr>
          <w:rFonts w:ascii="Verdana" w:hAnsi="Verdana"/>
          <w:sz w:val="18"/>
        </w:rPr>
        <w:t>Президент WPF России                                                                                                     Главный организатор</w:t>
      </w:r>
    </w:p>
    <w:p w:rsidR="00EC72FB" w:rsidRDefault="00EC72FB">
      <w:pPr>
        <w:rPr>
          <w:rFonts w:ascii="Verdana" w:hAnsi="Verdana"/>
          <w:sz w:val="18"/>
        </w:rPr>
      </w:pPr>
    </w:p>
    <w:p w:rsidR="00EC72FB" w:rsidRDefault="00D6482C">
      <w:pPr>
        <w:rPr>
          <w:rFonts w:ascii="Verdana" w:hAnsi="Verdana"/>
          <w:sz w:val="18"/>
        </w:rPr>
      </w:pPr>
      <w:r>
        <w:rPr>
          <w:rFonts w:ascii="Verdana" w:hAnsi="Verdana"/>
          <w:sz w:val="18"/>
        </w:rPr>
        <w:t>_____________ Соловьев Ю. В.                                                                                       _________ Белов А.Г.</w:t>
      </w:r>
    </w:p>
    <w:p w:rsidR="00EC72FB" w:rsidRDefault="00D6482C">
      <w:pPr>
        <w:rPr>
          <w:rFonts w:ascii="Verdana" w:hAnsi="Verdana"/>
          <w:sz w:val="18"/>
        </w:rPr>
      </w:pPr>
      <w:r>
        <w:rPr>
          <w:rFonts w:ascii="Verdana" w:hAnsi="Verdana"/>
          <w:sz w:val="18"/>
        </w:rPr>
        <w:t xml:space="preserve">                                                                           </w:t>
      </w:r>
    </w:p>
    <w:p w:rsidR="00EC72FB" w:rsidRDefault="00D6482C">
      <w:pPr>
        <w:spacing w:line="285" w:lineRule="atLeast"/>
        <w:rPr>
          <w:rFonts w:ascii="Verdana" w:hAnsi="Verdana"/>
        </w:rPr>
      </w:pPr>
      <w:r>
        <w:rPr>
          <w:rFonts w:ascii="Verdana" w:hAnsi="Verdana"/>
        </w:rPr>
        <w:t xml:space="preserve">                      </w:t>
      </w:r>
    </w:p>
    <w:p w:rsidR="00EC72FB" w:rsidRDefault="00EC72FB">
      <w:pPr>
        <w:spacing w:line="285" w:lineRule="atLeast"/>
        <w:rPr>
          <w:rFonts w:ascii="Verdana" w:hAnsi="Verdana"/>
        </w:rPr>
      </w:pPr>
    </w:p>
    <w:p w:rsidR="00EC72FB" w:rsidRDefault="00EC72FB">
      <w:pPr>
        <w:spacing w:line="285" w:lineRule="atLeast"/>
        <w:jc w:val="center"/>
        <w:rPr>
          <w:rFonts w:ascii="Verdana" w:hAnsi="Verdana"/>
          <w:b/>
          <w:u w:val="single"/>
        </w:rPr>
      </w:pPr>
    </w:p>
    <w:p w:rsidR="00EC72FB" w:rsidRDefault="00D6482C">
      <w:pPr>
        <w:spacing w:line="285" w:lineRule="atLeast"/>
        <w:jc w:val="center"/>
        <w:rPr>
          <w:rFonts w:ascii="Verdana" w:hAnsi="Verdana"/>
          <w:b/>
          <w:u w:val="single"/>
        </w:rPr>
      </w:pPr>
      <w:r>
        <w:rPr>
          <w:rFonts w:ascii="Verdana" w:hAnsi="Verdana"/>
          <w:b/>
          <w:u w:val="single"/>
        </w:rPr>
        <w:t>Положение</w:t>
      </w:r>
    </w:p>
    <w:p w:rsidR="00EC72FB" w:rsidRDefault="00EC72FB">
      <w:pPr>
        <w:spacing w:line="285" w:lineRule="atLeast"/>
        <w:jc w:val="center"/>
        <w:rPr>
          <w:rFonts w:ascii="Verdana" w:hAnsi="Verdana"/>
          <w:b/>
          <w:u w:val="single"/>
        </w:rPr>
      </w:pPr>
    </w:p>
    <w:p w:rsidR="00EC72FB" w:rsidRDefault="00D6482C">
      <w:pPr>
        <w:spacing w:line="285" w:lineRule="atLeast"/>
        <w:jc w:val="center"/>
        <w:rPr>
          <w:rFonts w:ascii="Verdana" w:hAnsi="Verdana"/>
          <w:b/>
        </w:rPr>
      </w:pPr>
      <w:r>
        <w:rPr>
          <w:rFonts w:ascii="Verdana" w:hAnsi="Verdana"/>
          <w:b/>
        </w:rPr>
        <w:t xml:space="preserve">Открытый Всероссийский турнир WPF/WBF </w:t>
      </w:r>
    </w:p>
    <w:p w:rsidR="00EC72FB" w:rsidRDefault="00D6482C">
      <w:pPr>
        <w:spacing w:line="285" w:lineRule="atLeast"/>
        <w:jc w:val="center"/>
        <w:rPr>
          <w:rStyle w:val="apple-converted-space0"/>
          <w:rFonts w:ascii="Verdana" w:hAnsi="Verdana"/>
          <w:b/>
          <w:sz w:val="18"/>
          <w:u w:val="single"/>
        </w:rPr>
      </w:pPr>
      <w:r>
        <w:rPr>
          <w:rFonts w:ascii="Verdana" w:hAnsi="Verdana"/>
          <w:b/>
        </w:rPr>
        <w:t>«Питер Поднимает |||»</w:t>
      </w:r>
    </w:p>
    <w:p w:rsidR="00EC72FB" w:rsidRDefault="00EC72FB">
      <w:pPr>
        <w:spacing w:line="285" w:lineRule="atLeast"/>
        <w:rPr>
          <w:rFonts w:ascii="Verdana" w:hAnsi="Verdana"/>
          <w:b/>
          <w:sz w:val="22"/>
        </w:rPr>
      </w:pPr>
    </w:p>
    <w:p w:rsidR="00EC72FB" w:rsidRDefault="00D6482C">
      <w:pPr>
        <w:spacing w:line="285" w:lineRule="atLeast"/>
        <w:rPr>
          <w:rFonts w:ascii="Verdana" w:hAnsi="Verdana"/>
          <w:b/>
          <w:sz w:val="22"/>
        </w:rPr>
      </w:pPr>
      <w:r>
        <w:rPr>
          <w:rFonts w:ascii="Verdana" w:hAnsi="Verdana"/>
          <w:b/>
          <w:sz w:val="22"/>
        </w:rPr>
        <w:t>1. Цели и задачи</w:t>
      </w:r>
    </w:p>
    <w:p w:rsidR="00EC72FB" w:rsidRDefault="00D6482C">
      <w:pPr>
        <w:spacing w:line="285" w:lineRule="atLeast"/>
        <w:jc w:val="both"/>
        <w:rPr>
          <w:rFonts w:ascii="Verdana" w:hAnsi="Verdana"/>
          <w:sz w:val="18"/>
        </w:rPr>
      </w:pPr>
      <w:r>
        <w:rPr>
          <w:rFonts w:ascii="Verdana" w:hAnsi="Verdana"/>
          <w:sz w:val="18"/>
        </w:rPr>
        <w:t>- Выявление сильнейших спортсменов и присвоение спортивных разрядов и званий до ЭЛИТЫ WPF/WBF включительно.</w:t>
      </w:r>
    </w:p>
    <w:p w:rsidR="00EC72FB" w:rsidRDefault="00D6482C">
      <w:pPr>
        <w:spacing w:line="285" w:lineRule="atLeast"/>
        <w:jc w:val="both"/>
        <w:rPr>
          <w:rFonts w:ascii="Verdana" w:hAnsi="Verdana"/>
          <w:sz w:val="18"/>
        </w:rPr>
      </w:pPr>
      <w:r>
        <w:rPr>
          <w:rFonts w:ascii="Verdana" w:hAnsi="Verdana"/>
          <w:sz w:val="18"/>
        </w:rPr>
        <w:t xml:space="preserve">- Фиксирование национальных рекордов WPF/WBF </w:t>
      </w:r>
    </w:p>
    <w:p w:rsidR="00EC72FB" w:rsidRDefault="00D6482C">
      <w:pPr>
        <w:spacing w:line="285" w:lineRule="atLeast"/>
        <w:jc w:val="both"/>
        <w:rPr>
          <w:rFonts w:ascii="Verdana" w:hAnsi="Verdana"/>
          <w:sz w:val="18"/>
        </w:rPr>
      </w:pPr>
      <w:r>
        <w:rPr>
          <w:rFonts w:ascii="Verdana" w:hAnsi="Verdana"/>
          <w:sz w:val="18"/>
        </w:rPr>
        <w:t>- Пропаганда пауэрлифтинга и здорового образа жизни в целом.</w:t>
      </w:r>
    </w:p>
    <w:p w:rsidR="00EC72FB" w:rsidRDefault="00EC72FB">
      <w:pPr>
        <w:spacing w:line="285" w:lineRule="atLeast"/>
        <w:rPr>
          <w:rFonts w:ascii="Verdana" w:hAnsi="Verdana"/>
          <w:sz w:val="18"/>
        </w:rPr>
      </w:pPr>
    </w:p>
    <w:p w:rsidR="00EC72FB" w:rsidRDefault="00D6482C">
      <w:pPr>
        <w:spacing w:line="285" w:lineRule="atLeast"/>
        <w:rPr>
          <w:rFonts w:ascii="Verdana" w:hAnsi="Verdana"/>
          <w:b/>
          <w:sz w:val="22"/>
        </w:rPr>
      </w:pPr>
      <w:r>
        <w:rPr>
          <w:rFonts w:ascii="Verdana" w:hAnsi="Verdana"/>
          <w:b/>
          <w:sz w:val="22"/>
        </w:rPr>
        <w:t xml:space="preserve">2. Руководство проведением соревнований </w:t>
      </w:r>
    </w:p>
    <w:p w:rsidR="00EC72FB" w:rsidRDefault="00D6482C">
      <w:pPr>
        <w:spacing w:line="285" w:lineRule="atLeast"/>
        <w:jc w:val="both"/>
        <w:rPr>
          <w:rFonts w:ascii="Verdana" w:hAnsi="Verdana"/>
          <w:sz w:val="18"/>
          <w:highlight w:val="white"/>
        </w:rPr>
      </w:pPr>
      <w:r>
        <w:rPr>
          <w:rFonts w:ascii="Verdana" w:hAnsi="Verdana"/>
          <w:sz w:val="18"/>
          <w:highlight w:val="white"/>
        </w:rPr>
        <w:t xml:space="preserve">Общее руководство осуществляет WPF России, представляющая в Российской федерации интересы международной федерации пауэрлифтинга: </w:t>
      </w:r>
      <w:proofErr w:type="spellStart"/>
      <w:r>
        <w:rPr>
          <w:rFonts w:ascii="Verdana" w:hAnsi="Verdana"/>
          <w:sz w:val="18"/>
          <w:highlight w:val="white"/>
        </w:rPr>
        <w:t>World</w:t>
      </w:r>
      <w:proofErr w:type="spellEnd"/>
      <w:r>
        <w:rPr>
          <w:rFonts w:ascii="Verdana" w:hAnsi="Verdana"/>
          <w:sz w:val="18"/>
          <w:highlight w:val="white"/>
        </w:rPr>
        <w:t xml:space="preserve"> </w:t>
      </w:r>
      <w:proofErr w:type="spellStart"/>
      <w:r>
        <w:rPr>
          <w:rFonts w:ascii="Verdana" w:hAnsi="Verdana"/>
          <w:sz w:val="18"/>
          <w:highlight w:val="white"/>
        </w:rPr>
        <w:t>Powerlifting</w:t>
      </w:r>
      <w:proofErr w:type="spellEnd"/>
      <w:r>
        <w:rPr>
          <w:rFonts w:ascii="Verdana" w:hAnsi="Verdana"/>
          <w:sz w:val="18"/>
          <w:highlight w:val="white"/>
        </w:rPr>
        <w:t xml:space="preserve"> </w:t>
      </w:r>
      <w:proofErr w:type="spellStart"/>
      <w:r>
        <w:rPr>
          <w:rFonts w:ascii="Verdana" w:hAnsi="Verdana"/>
          <w:sz w:val="18"/>
          <w:highlight w:val="white"/>
        </w:rPr>
        <w:t>Federation</w:t>
      </w:r>
      <w:proofErr w:type="spellEnd"/>
      <w:r>
        <w:rPr>
          <w:rFonts w:ascii="Verdana" w:hAnsi="Verdana"/>
          <w:sz w:val="18"/>
          <w:highlight w:val="white"/>
        </w:rPr>
        <w:t xml:space="preserve"> (WPF).</w:t>
      </w:r>
    </w:p>
    <w:p w:rsidR="00EC72FB" w:rsidRDefault="00EC72FB">
      <w:pPr>
        <w:spacing w:line="285" w:lineRule="atLeast"/>
        <w:rPr>
          <w:rFonts w:ascii="Verdana" w:hAnsi="Verdana"/>
          <w:sz w:val="18"/>
          <w:highlight w:val="white"/>
        </w:rPr>
      </w:pPr>
    </w:p>
    <w:p w:rsidR="00EC72FB" w:rsidRDefault="00D6482C">
      <w:pPr>
        <w:spacing w:line="285" w:lineRule="atLeast"/>
        <w:rPr>
          <w:rFonts w:ascii="Verdana" w:hAnsi="Verdana"/>
          <w:sz w:val="18"/>
          <w:highlight w:val="white"/>
        </w:rPr>
      </w:pPr>
      <w:r>
        <w:rPr>
          <w:rFonts w:ascii="Verdana" w:hAnsi="Verdana"/>
          <w:sz w:val="18"/>
          <w:highlight w:val="white"/>
        </w:rPr>
        <w:t>Организационный комитет турнира:</w:t>
      </w:r>
    </w:p>
    <w:p w:rsidR="00EC72FB" w:rsidRDefault="00D6482C">
      <w:pPr>
        <w:spacing w:line="285" w:lineRule="atLeast"/>
        <w:rPr>
          <w:rFonts w:ascii="Verdana" w:hAnsi="Verdana"/>
          <w:sz w:val="18"/>
          <w:highlight w:val="white"/>
        </w:rPr>
      </w:pPr>
      <w:r>
        <w:rPr>
          <w:rFonts w:ascii="Verdana" w:hAnsi="Verdana"/>
          <w:sz w:val="18"/>
          <w:highlight w:val="white"/>
        </w:rPr>
        <w:t xml:space="preserve">            - </w:t>
      </w:r>
      <w:r>
        <w:rPr>
          <w:rFonts w:ascii="Verdana" w:hAnsi="Verdana"/>
          <w:i/>
          <w:sz w:val="18"/>
          <w:highlight w:val="white"/>
        </w:rPr>
        <w:t xml:space="preserve">Белов </w:t>
      </w:r>
      <w:r>
        <w:rPr>
          <w:rFonts w:ascii="Verdana" w:hAnsi="Verdana"/>
          <w:i/>
          <w:sz w:val="18"/>
          <w:shd w:val="clear" w:color="auto" w:fill="F9F9F9"/>
        </w:rPr>
        <w:t>Алексей Геннадьевич – Региональный представитель WPF по Санкт-Петербургу</w:t>
      </w:r>
    </w:p>
    <w:p w:rsidR="00EC72FB" w:rsidRDefault="00D6482C">
      <w:pPr>
        <w:spacing w:line="285" w:lineRule="atLeast"/>
        <w:ind w:left="708"/>
        <w:rPr>
          <w:rFonts w:ascii="Verdana" w:hAnsi="Verdana"/>
          <w:i/>
          <w:sz w:val="18"/>
          <w:highlight w:val="white"/>
        </w:rPr>
      </w:pPr>
      <w:r>
        <w:rPr>
          <w:rFonts w:ascii="Verdana" w:hAnsi="Verdana"/>
          <w:i/>
          <w:sz w:val="18"/>
          <w:highlight w:val="white"/>
        </w:rPr>
        <w:t>- Соловьёв Юрий Валерьевич – президент WPF России.</w:t>
      </w:r>
    </w:p>
    <w:p w:rsidR="00EC72FB" w:rsidRDefault="00D6482C">
      <w:pPr>
        <w:spacing w:line="285" w:lineRule="atLeast"/>
        <w:ind w:left="708"/>
        <w:rPr>
          <w:rFonts w:ascii="Verdana" w:hAnsi="Verdana"/>
          <w:i/>
          <w:sz w:val="18"/>
          <w:highlight w:val="white"/>
        </w:rPr>
      </w:pPr>
      <w:r>
        <w:rPr>
          <w:rFonts w:ascii="Verdana" w:hAnsi="Verdana"/>
          <w:i/>
          <w:sz w:val="18"/>
          <w:highlight w:val="white"/>
        </w:rPr>
        <w:t>- Соловьёв Игорь Валерьевич – генеральный секретарь WPF России, главный секретарь турнира.</w:t>
      </w:r>
    </w:p>
    <w:p w:rsidR="00EC72FB" w:rsidRDefault="00EC72FB">
      <w:pPr>
        <w:spacing w:line="285" w:lineRule="atLeast"/>
        <w:ind w:left="708"/>
        <w:rPr>
          <w:rFonts w:ascii="Verdana" w:hAnsi="Verdana"/>
          <w:i/>
          <w:sz w:val="18"/>
          <w:highlight w:val="white"/>
        </w:rPr>
      </w:pPr>
    </w:p>
    <w:p w:rsidR="00EC72FB" w:rsidRDefault="00EC72FB">
      <w:pPr>
        <w:spacing w:line="285" w:lineRule="atLeast"/>
        <w:rPr>
          <w:rFonts w:ascii="Verdana" w:hAnsi="Verdana"/>
          <w:sz w:val="18"/>
          <w:highlight w:val="white"/>
        </w:rPr>
      </w:pPr>
    </w:p>
    <w:p w:rsidR="00EC72FB" w:rsidRDefault="00D6482C">
      <w:pPr>
        <w:spacing w:line="285" w:lineRule="atLeast"/>
        <w:jc w:val="both"/>
        <w:rPr>
          <w:rFonts w:ascii="Verdana" w:hAnsi="Verdana"/>
          <w:b/>
          <w:sz w:val="22"/>
        </w:rPr>
      </w:pPr>
      <w:r>
        <w:rPr>
          <w:rFonts w:ascii="Verdana" w:hAnsi="Verdana"/>
          <w:b/>
          <w:sz w:val="22"/>
        </w:rPr>
        <w:t>3. Сроки и место проведения</w:t>
      </w:r>
    </w:p>
    <w:p w:rsidR="00EC72FB" w:rsidRDefault="00D6482C">
      <w:pPr>
        <w:spacing w:line="285" w:lineRule="atLeast"/>
        <w:jc w:val="both"/>
        <w:rPr>
          <w:rFonts w:ascii="Verdana" w:hAnsi="Verdana"/>
          <w:b/>
          <w:sz w:val="18"/>
        </w:rPr>
      </w:pPr>
      <w:r>
        <w:rPr>
          <w:rFonts w:ascii="Verdana" w:hAnsi="Verdana"/>
          <w:sz w:val="18"/>
        </w:rPr>
        <w:t xml:space="preserve">Соревнования проводятся </w:t>
      </w:r>
      <w:r>
        <w:rPr>
          <w:rFonts w:ascii="Verdana" w:hAnsi="Verdana"/>
          <w:b/>
          <w:sz w:val="18"/>
        </w:rPr>
        <w:t>15-16 ноября 2025 г.</w:t>
      </w:r>
      <w:r>
        <w:rPr>
          <w:rFonts w:ascii="Verdana" w:hAnsi="Verdana"/>
          <w:sz w:val="18"/>
        </w:rPr>
        <w:t xml:space="preserve"> по адресу: </w:t>
      </w:r>
      <w:r>
        <w:rPr>
          <w:rFonts w:ascii="Verdana" w:hAnsi="Verdana"/>
          <w:b/>
          <w:sz w:val="18"/>
        </w:rPr>
        <w:t>г. Санкт-Петербург, м. «Проспект Ветеранов», ул. Солдата Корзуна, д. 1, корп. 2 Фитнесс клуб "MY FITNESS"</w:t>
      </w:r>
    </w:p>
    <w:p w:rsidR="00EC72FB" w:rsidRDefault="00D6482C">
      <w:pPr>
        <w:spacing w:line="285" w:lineRule="atLeast"/>
        <w:jc w:val="both"/>
        <w:rPr>
          <w:rFonts w:ascii="Verdana" w:hAnsi="Verdana"/>
          <w:sz w:val="18"/>
        </w:rPr>
      </w:pPr>
      <w:r>
        <w:rPr>
          <w:rFonts w:ascii="Verdana" w:hAnsi="Verdana"/>
          <w:sz w:val="18"/>
        </w:rPr>
        <w:t xml:space="preserve">Расписание взвешиваний и выступлений будет составлено на основании предварительных заявок и доступно с 12 ноября на официальном сайте WPF России </w:t>
      </w:r>
      <w:hyperlink r:id="rId6" w:history="1">
        <w:r>
          <w:rPr>
            <w:rStyle w:val="13"/>
            <w:rFonts w:ascii="Verdana" w:hAnsi="Verdana"/>
            <w:b/>
            <w:sz w:val="18"/>
          </w:rPr>
          <w:t>www.wpfpowerlifting.ru</w:t>
        </w:r>
      </w:hyperlink>
    </w:p>
    <w:p w:rsidR="00EC72FB" w:rsidRDefault="00EC72FB">
      <w:pPr>
        <w:spacing w:line="285" w:lineRule="atLeast"/>
        <w:rPr>
          <w:rFonts w:ascii="Verdana" w:hAnsi="Verdana"/>
          <w:sz w:val="18"/>
        </w:rPr>
      </w:pPr>
    </w:p>
    <w:p w:rsidR="00EC72FB" w:rsidRDefault="00D6482C">
      <w:pPr>
        <w:spacing w:line="285" w:lineRule="atLeast"/>
        <w:rPr>
          <w:rFonts w:ascii="Verdana" w:hAnsi="Verdana"/>
          <w:b/>
          <w:sz w:val="22"/>
        </w:rPr>
      </w:pPr>
      <w:r>
        <w:rPr>
          <w:rFonts w:ascii="Verdana" w:hAnsi="Verdana"/>
          <w:b/>
          <w:sz w:val="22"/>
        </w:rPr>
        <w:t xml:space="preserve">4. Регламент. Судейство. </w:t>
      </w:r>
    </w:p>
    <w:p w:rsidR="00EC72FB" w:rsidRDefault="00D6482C">
      <w:pPr>
        <w:spacing w:line="285" w:lineRule="atLeast"/>
        <w:rPr>
          <w:rFonts w:ascii="Verdana" w:hAnsi="Verdana"/>
          <w:sz w:val="18"/>
        </w:rPr>
      </w:pPr>
      <w:r>
        <w:rPr>
          <w:rFonts w:ascii="Verdana" w:hAnsi="Verdana"/>
          <w:sz w:val="18"/>
        </w:rPr>
        <w:t>Соревнования проводятся в следующих номинациях:</w:t>
      </w:r>
    </w:p>
    <w:p w:rsidR="00EC72FB" w:rsidRDefault="00D6482C">
      <w:pPr>
        <w:spacing w:line="285" w:lineRule="atLeast"/>
        <w:ind w:left="708"/>
        <w:rPr>
          <w:rFonts w:ascii="Verdana" w:hAnsi="Verdana"/>
          <w:sz w:val="18"/>
        </w:rPr>
      </w:pPr>
      <w:r>
        <w:rPr>
          <w:rFonts w:ascii="Verdana" w:hAnsi="Verdana"/>
          <w:sz w:val="18"/>
        </w:rPr>
        <w:t>1) пауэрлифтинг без экипировки;</w:t>
      </w:r>
      <w:r>
        <w:rPr>
          <w:rFonts w:ascii="Verdana" w:hAnsi="Verdana"/>
          <w:sz w:val="18"/>
        </w:rPr>
        <w:br/>
        <w:t>2) пауэрлифтинг классический;</w:t>
      </w:r>
      <w:r>
        <w:rPr>
          <w:rFonts w:ascii="Verdana" w:hAnsi="Verdana"/>
          <w:sz w:val="18"/>
        </w:rPr>
        <w:br/>
        <w:t>3) пауэрлифтинг в однослойной экипировке;</w:t>
      </w:r>
      <w:r>
        <w:rPr>
          <w:rFonts w:ascii="Verdana" w:hAnsi="Verdana"/>
          <w:sz w:val="18"/>
        </w:rPr>
        <w:br/>
        <w:t>4) пауэрлифтинг в многослойной экипировке;</w:t>
      </w:r>
    </w:p>
    <w:p w:rsidR="00EC72FB" w:rsidRDefault="00D6482C">
      <w:pPr>
        <w:spacing w:line="285" w:lineRule="atLeast"/>
        <w:ind w:left="708"/>
        <w:rPr>
          <w:rFonts w:ascii="Verdana" w:hAnsi="Verdana"/>
          <w:sz w:val="18"/>
        </w:rPr>
      </w:pPr>
      <w:r>
        <w:rPr>
          <w:rFonts w:ascii="Verdana" w:hAnsi="Verdana"/>
          <w:sz w:val="18"/>
        </w:rPr>
        <w:t>5) силовое двоеборье без экипировки (жим + тяга);</w:t>
      </w:r>
    </w:p>
    <w:p w:rsidR="00EC72FB" w:rsidRDefault="00D6482C">
      <w:pPr>
        <w:spacing w:line="285" w:lineRule="atLeast"/>
        <w:ind w:left="708"/>
        <w:rPr>
          <w:rFonts w:ascii="Verdana" w:hAnsi="Verdana"/>
          <w:sz w:val="18"/>
        </w:rPr>
      </w:pPr>
      <w:r>
        <w:rPr>
          <w:rFonts w:ascii="Verdana" w:hAnsi="Verdana"/>
          <w:sz w:val="18"/>
        </w:rPr>
        <w:t>6) силовое двоеборье в экипировке (жим + тяга);</w:t>
      </w:r>
    </w:p>
    <w:p w:rsidR="00EC72FB" w:rsidRDefault="00D6482C">
      <w:pPr>
        <w:spacing w:line="285" w:lineRule="atLeast"/>
        <w:ind w:left="708"/>
        <w:rPr>
          <w:rFonts w:ascii="Verdana" w:hAnsi="Verdana"/>
          <w:sz w:val="18"/>
        </w:rPr>
      </w:pPr>
      <w:r>
        <w:rPr>
          <w:rFonts w:ascii="Verdana" w:hAnsi="Verdana"/>
          <w:sz w:val="18"/>
        </w:rPr>
        <w:lastRenderedPageBreak/>
        <w:t>7) жим лежа без экипировки;</w:t>
      </w:r>
      <w:r>
        <w:rPr>
          <w:rFonts w:ascii="Verdana" w:hAnsi="Verdana"/>
          <w:sz w:val="18"/>
        </w:rPr>
        <w:br/>
        <w:t>8) жим лежа в однослойной экипировке;</w:t>
      </w:r>
      <w:r>
        <w:rPr>
          <w:rFonts w:ascii="Verdana" w:hAnsi="Verdana"/>
          <w:sz w:val="18"/>
        </w:rPr>
        <w:br/>
        <w:t>9) жим лежа в многослойной экипировке;</w:t>
      </w:r>
    </w:p>
    <w:p w:rsidR="00EC72FB" w:rsidRDefault="00D6482C">
      <w:pPr>
        <w:spacing w:line="285" w:lineRule="atLeast"/>
        <w:ind w:left="708"/>
        <w:rPr>
          <w:rFonts w:ascii="Verdana" w:hAnsi="Verdana"/>
          <w:sz w:val="18"/>
        </w:rPr>
      </w:pPr>
      <w:r>
        <w:rPr>
          <w:rFonts w:ascii="Verdana" w:hAnsi="Verdana"/>
          <w:sz w:val="18"/>
        </w:rPr>
        <w:t>10) жим лежа в экстремальной экипировке;</w:t>
      </w:r>
      <w:r>
        <w:rPr>
          <w:rFonts w:ascii="Verdana" w:hAnsi="Verdana"/>
          <w:sz w:val="18"/>
        </w:rPr>
        <w:br/>
        <w:t>11) становая тяга без экипировки;</w:t>
      </w:r>
      <w:r>
        <w:rPr>
          <w:rFonts w:ascii="Verdana" w:hAnsi="Verdana"/>
          <w:sz w:val="18"/>
        </w:rPr>
        <w:br/>
        <w:t>12) становая тяга в однослойной экипировке;</w:t>
      </w:r>
      <w:r>
        <w:rPr>
          <w:rFonts w:ascii="Verdana" w:hAnsi="Verdana"/>
          <w:sz w:val="18"/>
        </w:rPr>
        <w:br/>
        <w:t>13) становая тяга в многослойной экипировке;</w:t>
      </w:r>
    </w:p>
    <w:p w:rsidR="00EC72FB" w:rsidRDefault="00D6482C">
      <w:pPr>
        <w:spacing w:line="285" w:lineRule="atLeast"/>
        <w:ind w:left="708"/>
        <w:rPr>
          <w:rFonts w:ascii="Verdana" w:hAnsi="Verdana"/>
          <w:sz w:val="18"/>
        </w:rPr>
      </w:pPr>
      <w:r>
        <w:rPr>
          <w:rFonts w:ascii="Verdana" w:hAnsi="Verdana"/>
          <w:sz w:val="18"/>
        </w:rPr>
        <w:t xml:space="preserve">14) </w:t>
      </w:r>
      <w:proofErr w:type="spellStart"/>
      <w:r>
        <w:rPr>
          <w:rFonts w:ascii="Verdana" w:hAnsi="Verdana"/>
          <w:sz w:val="18"/>
        </w:rPr>
        <w:t>многоповторный</w:t>
      </w:r>
      <w:proofErr w:type="spellEnd"/>
      <w:r>
        <w:rPr>
          <w:rFonts w:ascii="Verdana" w:hAnsi="Verdana"/>
          <w:sz w:val="18"/>
        </w:rPr>
        <w:t xml:space="preserve"> жим лежа прямым хватом 1 вес;</w:t>
      </w:r>
    </w:p>
    <w:p w:rsidR="00EC72FB" w:rsidRDefault="00D6482C">
      <w:pPr>
        <w:spacing w:line="285" w:lineRule="atLeast"/>
        <w:ind w:left="708"/>
        <w:rPr>
          <w:rFonts w:ascii="Verdana" w:hAnsi="Verdana"/>
          <w:sz w:val="18"/>
        </w:rPr>
      </w:pPr>
      <w:r>
        <w:rPr>
          <w:rFonts w:ascii="Verdana" w:hAnsi="Verdana"/>
          <w:sz w:val="18"/>
        </w:rPr>
        <w:t xml:space="preserve">15) </w:t>
      </w:r>
      <w:proofErr w:type="spellStart"/>
      <w:r>
        <w:rPr>
          <w:rFonts w:ascii="Verdana" w:hAnsi="Verdana"/>
          <w:sz w:val="18"/>
        </w:rPr>
        <w:t>многоповторный</w:t>
      </w:r>
      <w:proofErr w:type="spellEnd"/>
      <w:r>
        <w:rPr>
          <w:rFonts w:ascii="Verdana" w:hAnsi="Verdana"/>
          <w:sz w:val="18"/>
        </w:rPr>
        <w:t xml:space="preserve"> жим лежа прямым хватом 1/2 веса;</w:t>
      </w:r>
    </w:p>
    <w:p w:rsidR="00EC72FB" w:rsidRDefault="00D6482C">
      <w:pPr>
        <w:spacing w:line="285" w:lineRule="atLeast"/>
        <w:ind w:left="708"/>
        <w:rPr>
          <w:rFonts w:ascii="Verdana" w:hAnsi="Verdana"/>
          <w:sz w:val="18"/>
        </w:rPr>
      </w:pPr>
      <w:r>
        <w:rPr>
          <w:rFonts w:ascii="Verdana" w:hAnsi="Verdana"/>
          <w:sz w:val="18"/>
        </w:rPr>
        <w:t xml:space="preserve">16) </w:t>
      </w:r>
      <w:proofErr w:type="spellStart"/>
      <w:r>
        <w:rPr>
          <w:rFonts w:ascii="Verdana" w:hAnsi="Verdana"/>
          <w:sz w:val="18"/>
        </w:rPr>
        <w:t>многоповторный</w:t>
      </w:r>
      <w:proofErr w:type="spellEnd"/>
      <w:r>
        <w:rPr>
          <w:rFonts w:ascii="Verdana" w:hAnsi="Verdana"/>
          <w:sz w:val="18"/>
        </w:rPr>
        <w:t xml:space="preserve"> жим лежа обратным хватом 1 вес;</w:t>
      </w:r>
    </w:p>
    <w:p w:rsidR="00EC72FB" w:rsidRDefault="00D6482C">
      <w:pPr>
        <w:spacing w:line="285" w:lineRule="atLeast"/>
        <w:ind w:left="708"/>
        <w:rPr>
          <w:rFonts w:ascii="Verdana" w:hAnsi="Verdana"/>
          <w:sz w:val="18"/>
        </w:rPr>
      </w:pPr>
      <w:r>
        <w:rPr>
          <w:rFonts w:ascii="Verdana" w:hAnsi="Verdana"/>
          <w:sz w:val="18"/>
        </w:rPr>
        <w:t xml:space="preserve">17) </w:t>
      </w:r>
      <w:proofErr w:type="spellStart"/>
      <w:r>
        <w:rPr>
          <w:rFonts w:ascii="Verdana" w:hAnsi="Verdana"/>
          <w:sz w:val="18"/>
        </w:rPr>
        <w:t>многоповторный</w:t>
      </w:r>
      <w:proofErr w:type="spellEnd"/>
      <w:r>
        <w:rPr>
          <w:rFonts w:ascii="Verdana" w:hAnsi="Verdana"/>
          <w:sz w:val="18"/>
        </w:rPr>
        <w:t xml:space="preserve"> жим лежа обратным хватом 1/2 веса;</w:t>
      </w:r>
    </w:p>
    <w:p w:rsidR="00EC72FB" w:rsidRDefault="00D6482C">
      <w:pPr>
        <w:spacing w:line="285" w:lineRule="atLeast"/>
        <w:ind w:left="708"/>
        <w:rPr>
          <w:rFonts w:ascii="Verdana" w:hAnsi="Verdana"/>
          <w:sz w:val="18"/>
        </w:rPr>
      </w:pPr>
      <w:r>
        <w:rPr>
          <w:rFonts w:ascii="Verdana" w:hAnsi="Verdana"/>
          <w:sz w:val="18"/>
        </w:rPr>
        <w:t>18) строгий подъем штанги на бицепс;</w:t>
      </w:r>
    </w:p>
    <w:p w:rsidR="00EC72FB" w:rsidRDefault="00D6482C">
      <w:pPr>
        <w:spacing w:line="285" w:lineRule="atLeast"/>
        <w:ind w:left="708"/>
        <w:rPr>
          <w:rFonts w:ascii="Verdana" w:hAnsi="Verdana"/>
          <w:sz w:val="18"/>
        </w:rPr>
      </w:pPr>
      <w:r>
        <w:rPr>
          <w:rFonts w:ascii="Verdana" w:hAnsi="Verdana"/>
          <w:sz w:val="18"/>
        </w:rPr>
        <w:t>19) свободный подъем штанги на бицепс;</w:t>
      </w:r>
    </w:p>
    <w:p w:rsidR="00EC72FB" w:rsidRDefault="00D6482C">
      <w:pPr>
        <w:spacing w:line="285" w:lineRule="atLeast"/>
        <w:ind w:left="708"/>
        <w:rPr>
          <w:rFonts w:ascii="Verdana" w:hAnsi="Verdana"/>
          <w:sz w:val="18"/>
        </w:rPr>
      </w:pPr>
      <w:r>
        <w:rPr>
          <w:rFonts w:ascii="Verdana" w:hAnsi="Verdana"/>
          <w:sz w:val="18"/>
        </w:rPr>
        <w:t xml:space="preserve">20) </w:t>
      </w:r>
      <w:proofErr w:type="spellStart"/>
      <w:r>
        <w:rPr>
          <w:rFonts w:ascii="Verdana" w:hAnsi="Verdana"/>
          <w:sz w:val="18"/>
        </w:rPr>
        <w:t>роллинг</w:t>
      </w:r>
      <w:proofErr w:type="spellEnd"/>
      <w:r>
        <w:rPr>
          <w:rFonts w:ascii="Verdana" w:hAnsi="Verdana"/>
          <w:sz w:val="18"/>
        </w:rPr>
        <w:t xml:space="preserve"> </w:t>
      </w:r>
      <w:proofErr w:type="spellStart"/>
      <w:r>
        <w:rPr>
          <w:rFonts w:ascii="Verdana" w:hAnsi="Verdana"/>
          <w:sz w:val="18"/>
        </w:rPr>
        <w:t>тандер</w:t>
      </w:r>
      <w:proofErr w:type="spellEnd"/>
      <w:r>
        <w:rPr>
          <w:rFonts w:ascii="Verdana" w:hAnsi="Verdana"/>
          <w:sz w:val="18"/>
        </w:rPr>
        <w:t xml:space="preserve">; </w:t>
      </w:r>
    </w:p>
    <w:p w:rsidR="00EC72FB" w:rsidRDefault="00D6482C">
      <w:pPr>
        <w:spacing w:line="285" w:lineRule="atLeast"/>
        <w:ind w:left="708"/>
        <w:rPr>
          <w:rFonts w:ascii="Verdana" w:hAnsi="Verdana"/>
          <w:sz w:val="18"/>
        </w:rPr>
      </w:pPr>
      <w:r>
        <w:rPr>
          <w:rFonts w:ascii="Verdana" w:hAnsi="Verdana"/>
          <w:sz w:val="18"/>
        </w:rPr>
        <w:t xml:space="preserve">21) аполлон </w:t>
      </w:r>
      <w:proofErr w:type="spellStart"/>
      <w:r>
        <w:rPr>
          <w:rFonts w:ascii="Verdana" w:hAnsi="Verdana"/>
          <w:sz w:val="18"/>
        </w:rPr>
        <w:t>аксель</w:t>
      </w:r>
      <w:proofErr w:type="spellEnd"/>
      <w:r>
        <w:rPr>
          <w:rFonts w:ascii="Verdana" w:hAnsi="Verdana"/>
          <w:sz w:val="18"/>
        </w:rPr>
        <w:t>;</w:t>
      </w:r>
    </w:p>
    <w:p w:rsidR="00EC72FB" w:rsidRDefault="00D6482C">
      <w:pPr>
        <w:spacing w:line="285" w:lineRule="atLeast"/>
        <w:ind w:left="708"/>
        <w:rPr>
          <w:rFonts w:ascii="Verdana" w:hAnsi="Verdana"/>
          <w:sz w:val="18"/>
        </w:rPr>
      </w:pPr>
      <w:r>
        <w:rPr>
          <w:rFonts w:ascii="Verdana" w:hAnsi="Verdana"/>
          <w:sz w:val="18"/>
        </w:rPr>
        <w:t xml:space="preserve">22) </w:t>
      </w:r>
      <w:proofErr w:type="spellStart"/>
      <w:r>
        <w:rPr>
          <w:rFonts w:ascii="Verdana" w:hAnsi="Verdana"/>
          <w:sz w:val="18"/>
        </w:rPr>
        <w:t>эскалибур</w:t>
      </w:r>
      <w:proofErr w:type="spellEnd"/>
      <w:r>
        <w:rPr>
          <w:rFonts w:ascii="Verdana" w:hAnsi="Verdana"/>
          <w:sz w:val="18"/>
        </w:rPr>
        <w:t>;</w:t>
      </w:r>
    </w:p>
    <w:p w:rsidR="00EC72FB" w:rsidRDefault="00D6482C">
      <w:pPr>
        <w:spacing w:line="285" w:lineRule="atLeast"/>
        <w:ind w:left="708"/>
        <w:rPr>
          <w:rFonts w:ascii="Verdana" w:hAnsi="Verdana"/>
          <w:sz w:val="18"/>
        </w:rPr>
      </w:pPr>
      <w:r>
        <w:rPr>
          <w:rFonts w:ascii="Verdana" w:hAnsi="Verdana"/>
          <w:sz w:val="18"/>
        </w:rPr>
        <w:t>23) двуручный блок;</w:t>
      </w:r>
    </w:p>
    <w:p w:rsidR="00EC72FB" w:rsidRDefault="00D6482C">
      <w:pPr>
        <w:spacing w:line="285" w:lineRule="atLeast"/>
        <w:ind w:left="708"/>
        <w:rPr>
          <w:rFonts w:ascii="Verdana" w:hAnsi="Verdana"/>
          <w:sz w:val="18"/>
        </w:rPr>
      </w:pPr>
      <w:r>
        <w:rPr>
          <w:rFonts w:ascii="Verdana" w:hAnsi="Verdana"/>
          <w:sz w:val="18"/>
        </w:rPr>
        <w:t xml:space="preserve">24) </w:t>
      </w:r>
      <w:proofErr w:type="spellStart"/>
      <w:r>
        <w:rPr>
          <w:rFonts w:ascii="Verdana" w:hAnsi="Verdana"/>
          <w:sz w:val="18"/>
        </w:rPr>
        <w:t>хаб</w:t>
      </w:r>
      <w:proofErr w:type="spellEnd"/>
      <w:r>
        <w:rPr>
          <w:rFonts w:ascii="Verdana" w:hAnsi="Verdana"/>
          <w:sz w:val="18"/>
        </w:rPr>
        <w:t>;</w:t>
      </w:r>
    </w:p>
    <w:p w:rsidR="00EC72FB" w:rsidRDefault="00D6482C">
      <w:pPr>
        <w:spacing w:line="285" w:lineRule="atLeast"/>
        <w:ind w:left="708"/>
        <w:rPr>
          <w:rFonts w:ascii="Verdana" w:hAnsi="Verdana"/>
          <w:sz w:val="18"/>
        </w:rPr>
      </w:pPr>
      <w:r>
        <w:rPr>
          <w:rFonts w:ascii="Verdana" w:hAnsi="Verdana"/>
          <w:sz w:val="18"/>
        </w:rPr>
        <w:t xml:space="preserve">25) </w:t>
      </w:r>
      <w:proofErr w:type="spellStart"/>
      <w:r>
        <w:rPr>
          <w:rFonts w:ascii="Verdana" w:hAnsi="Verdana"/>
          <w:sz w:val="18"/>
        </w:rPr>
        <w:t>саксон</w:t>
      </w:r>
      <w:proofErr w:type="spellEnd"/>
      <w:r>
        <w:rPr>
          <w:rFonts w:ascii="Verdana" w:hAnsi="Verdana"/>
          <w:sz w:val="18"/>
        </w:rPr>
        <w:t xml:space="preserve"> бар;</w:t>
      </w:r>
    </w:p>
    <w:p w:rsidR="00EC72FB" w:rsidRDefault="00D6482C">
      <w:pPr>
        <w:spacing w:line="285" w:lineRule="atLeast"/>
        <w:rPr>
          <w:rFonts w:ascii="Verdana" w:hAnsi="Verdana"/>
          <w:sz w:val="18"/>
        </w:rPr>
      </w:pPr>
      <w:r>
        <w:rPr>
          <w:rFonts w:ascii="Verdana" w:hAnsi="Verdana"/>
          <w:sz w:val="18"/>
        </w:rPr>
        <w:t xml:space="preserve">           26) </w:t>
      </w:r>
      <w:proofErr w:type="spellStart"/>
      <w:proofErr w:type="gramStart"/>
      <w:r>
        <w:rPr>
          <w:rFonts w:ascii="Verdana" w:hAnsi="Verdana"/>
          <w:sz w:val="18"/>
        </w:rPr>
        <w:t>пауэрспорт</w:t>
      </w:r>
      <w:proofErr w:type="spellEnd"/>
      <w:r>
        <w:rPr>
          <w:rFonts w:ascii="Verdana" w:hAnsi="Verdana"/>
          <w:sz w:val="18"/>
        </w:rPr>
        <w:t>(</w:t>
      </w:r>
      <w:proofErr w:type="gramEnd"/>
      <w:r>
        <w:rPr>
          <w:rFonts w:ascii="Verdana" w:hAnsi="Verdana"/>
          <w:sz w:val="18"/>
        </w:rPr>
        <w:t>жим стоя + подъем на бицепс прямым грифом);</w:t>
      </w:r>
    </w:p>
    <w:p w:rsidR="00EC72FB" w:rsidRDefault="00D6482C">
      <w:pPr>
        <w:spacing w:line="285" w:lineRule="atLeast"/>
        <w:rPr>
          <w:rFonts w:ascii="Verdana" w:hAnsi="Verdana"/>
          <w:sz w:val="18"/>
        </w:rPr>
      </w:pPr>
      <w:r>
        <w:rPr>
          <w:rFonts w:ascii="Verdana" w:hAnsi="Verdana"/>
          <w:sz w:val="18"/>
        </w:rPr>
        <w:t xml:space="preserve">           27) жим стоя (</w:t>
      </w:r>
      <w:proofErr w:type="spellStart"/>
      <w:r>
        <w:rPr>
          <w:rFonts w:ascii="Verdana" w:hAnsi="Verdana"/>
          <w:sz w:val="18"/>
        </w:rPr>
        <w:t>пауэрспорт</w:t>
      </w:r>
      <w:proofErr w:type="spellEnd"/>
      <w:r>
        <w:rPr>
          <w:rFonts w:ascii="Verdana" w:hAnsi="Verdana"/>
          <w:sz w:val="18"/>
        </w:rPr>
        <w:t>);</w:t>
      </w:r>
    </w:p>
    <w:p w:rsidR="00EC72FB" w:rsidRDefault="00D6482C">
      <w:pPr>
        <w:spacing w:line="285" w:lineRule="atLeast"/>
        <w:rPr>
          <w:rFonts w:ascii="Verdana" w:hAnsi="Verdana"/>
          <w:sz w:val="18"/>
        </w:rPr>
      </w:pPr>
      <w:r>
        <w:rPr>
          <w:rFonts w:ascii="Verdana" w:hAnsi="Verdana"/>
          <w:sz w:val="18"/>
        </w:rPr>
        <w:t xml:space="preserve">           28) подъем на бицепс прямым грифом (</w:t>
      </w:r>
      <w:proofErr w:type="spellStart"/>
      <w:r>
        <w:rPr>
          <w:rFonts w:ascii="Verdana" w:hAnsi="Verdana"/>
          <w:sz w:val="18"/>
        </w:rPr>
        <w:t>пауэрспорт</w:t>
      </w:r>
      <w:proofErr w:type="spellEnd"/>
      <w:r>
        <w:rPr>
          <w:rFonts w:ascii="Verdana" w:hAnsi="Verdana"/>
          <w:sz w:val="18"/>
        </w:rPr>
        <w:t xml:space="preserve">). </w:t>
      </w:r>
    </w:p>
    <w:p w:rsidR="00EC72FB" w:rsidRDefault="00EC72FB">
      <w:pPr>
        <w:spacing w:line="285" w:lineRule="atLeast"/>
        <w:ind w:left="708"/>
        <w:rPr>
          <w:rFonts w:ascii="Verdana" w:hAnsi="Verdana"/>
          <w:sz w:val="18"/>
        </w:rPr>
      </w:pPr>
    </w:p>
    <w:p w:rsidR="00EC72FB" w:rsidRDefault="00EC72FB">
      <w:pPr>
        <w:spacing w:line="285" w:lineRule="atLeast"/>
        <w:rPr>
          <w:rFonts w:ascii="Verdana" w:hAnsi="Verdana"/>
          <w:sz w:val="18"/>
        </w:rPr>
      </w:pPr>
    </w:p>
    <w:p w:rsidR="00EC72FB" w:rsidRDefault="00D6482C">
      <w:pPr>
        <w:spacing w:line="285" w:lineRule="atLeast"/>
        <w:rPr>
          <w:rFonts w:ascii="Verdana" w:hAnsi="Verdana"/>
          <w:b/>
          <w:sz w:val="18"/>
        </w:rPr>
      </w:pPr>
      <w:r>
        <w:rPr>
          <w:rFonts w:ascii="Verdana" w:hAnsi="Verdana"/>
          <w:b/>
          <w:sz w:val="18"/>
        </w:rPr>
        <w:t>Экипировка и форма одежды участников согласно официальных правил WPF и WBF.</w:t>
      </w:r>
    </w:p>
    <w:p w:rsidR="00EC72FB" w:rsidRDefault="00EC72FB">
      <w:pPr>
        <w:spacing w:line="285" w:lineRule="atLeast"/>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 xml:space="preserve">К судейству допускаются только лицензированные судьи WPF и WBF.  Со списком судей WPF России можно ознакомиться на официальном сайте. </w:t>
      </w:r>
    </w:p>
    <w:p w:rsidR="00EC72FB" w:rsidRDefault="00EC72FB">
      <w:pPr>
        <w:spacing w:line="285" w:lineRule="atLeast"/>
        <w:jc w:val="both"/>
        <w:rPr>
          <w:rFonts w:ascii="Verdana" w:hAnsi="Verdana"/>
          <w:sz w:val="18"/>
        </w:rPr>
      </w:pPr>
    </w:p>
    <w:p w:rsidR="00EC72FB" w:rsidRDefault="00D6482C">
      <w:pPr>
        <w:spacing w:line="285" w:lineRule="atLeast"/>
        <w:ind w:left="708"/>
        <w:jc w:val="both"/>
        <w:rPr>
          <w:rFonts w:ascii="Verdana" w:hAnsi="Verdana"/>
          <w:i/>
          <w:sz w:val="18"/>
        </w:rPr>
      </w:pPr>
      <w:r>
        <w:rPr>
          <w:rFonts w:ascii="Verdana" w:hAnsi="Verdana"/>
          <w:i/>
          <w:sz w:val="18"/>
        </w:rPr>
        <w:t xml:space="preserve">Главный судья соревнований – </w:t>
      </w:r>
      <w:r>
        <w:rPr>
          <w:rFonts w:ascii="Verdana" w:hAnsi="Verdana"/>
          <w:i/>
          <w:sz w:val="18"/>
          <w:highlight w:val="white"/>
        </w:rPr>
        <w:t xml:space="preserve">Белов </w:t>
      </w:r>
      <w:r>
        <w:rPr>
          <w:rFonts w:ascii="Verdana" w:hAnsi="Verdana"/>
          <w:i/>
          <w:sz w:val="18"/>
          <w:shd w:val="clear" w:color="auto" w:fill="F9F9F9"/>
        </w:rPr>
        <w:t xml:space="preserve">Алексей Геннадьевич. </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b/>
          <w:sz w:val="22"/>
        </w:rPr>
        <w:t xml:space="preserve">5. </w:t>
      </w:r>
      <w:proofErr w:type="spellStart"/>
      <w:r>
        <w:rPr>
          <w:rFonts w:ascii="Verdana" w:hAnsi="Verdana"/>
          <w:b/>
          <w:sz w:val="22"/>
        </w:rPr>
        <w:t>Перезачеты</w:t>
      </w:r>
      <w:proofErr w:type="spellEnd"/>
    </w:p>
    <w:p w:rsidR="00EC72FB" w:rsidRDefault="00D6482C">
      <w:pPr>
        <w:pStyle w:val="a5"/>
        <w:numPr>
          <w:ilvl w:val="0"/>
          <w:numId w:val="1"/>
        </w:numPr>
        <w:spacing w:line="285" w:lineRule="atLeast"/>
        <w:ind w:left="285" w:hanging="285"/>
        <w:jc w:val="both"/>
        <w:rPr>
          <w:rFonts w:ascii="Verdana" w:hAnsi="Verdana"/>
          <w:sz w:val="18"/>
        </w:rPr>
      </w:pPr>
      <w:r>
        <w:rPr>
          <w:rFonts w:ascii="Verdana" w:hAnsi="Verdana"/>
          <w:sz w:val="18"/>
        </w:rPr>
        <w:t xml:space="preserve">Разрешены </w:t>
      </w:r>
      <w:proofErr w:type="spellStart"/>
      <w:r>
        <w:rPr>
          <w:rFonts w:ascii="Verdana" w:hAnsi="Verdana"/>
          <w:sz w:val="18"/>
        </w:rPr>
        <w:t>перезачеты</w:t>
      </w:r>
      <w:proofErr w:type="spellEnd"/>
      <w:r>
        <w:rPr>
          <w:rFonts w:ascii="Verdana" w:hAnsi="Verdana"/>
          <w:sz w:val="18"/>
        </w:rPr>
        <w:t xml:space="preserve"> из пауэрлифтинга в силовое двоеборье, жим лёжа и становую тягу</w:t>
      </w:r>
      <w:r>
        <w:rPr>
          <w:rFonts w:ascii="Verdana" w:hAnsi="Verdana"/>
          <w:b/>
          <w:sz w:val="15"/>
        </w:rPr>
        <w:t>.</w:t>
      </w:r>
    </w:p>
    <w:p w:rsidR="00EC72FB" w:rsidRDefault="00D6482C">
      <w:pPr>
        <w:pStyle w:val="a5"/>
        <w:numPr>
          <w:ilvl w:val="0"/>
          <w:numId w:val="1"/>
        </w:numPr>
        <w:spacing w:line="285" w:lineRule="atLeast"/>
        <w:ind w:left="285" w:hanging="285"/>
        <w:jc w:val="both"/>
        <w:rPr>
          <w:rFonts w:ascii="Verdana" w:hAnsi="Verdana"/>
          <w:sz w:val="18"/>
        </w:rPr>
      </w:pPr>
      <w:r>
        <w:rPr>
          <w:rFonts w:ascii="Verdana" w:hAnsi="Verdana"/>
          <w:sz w:val="18"/>
        </w:rPr>
        <w:t xml:space="preserve">Разрешены </w:t>
      </w:r>
      <w:proofErr w:type="spellStart"/>
      <w:r>
        <w:rPr>
          <w:rFonts w:ascii="Verdana" w:hAnsi="Verdana"/>
          <w:sz w:val="18"/>
        </w:rPr>
        <w:t>перезачеты</w:t>
      </w:r>
      <w:proofErr w:type="spellEnd"/>
      <w:r>
        <w:rPr>
          <w:rFonts w:ascii="Verdana" w:hAnsi="Verdana"/>
          <w:sz w:val="18"/>
        </w:rPr>
        <w:t xml:space="preserve"> из силового двоеборья в жим лёжа и становую тягу</w:t>
      </w:r>
      <w:r>
        <w:rPr>
          <w:rFonts w:ascii="Verdana" w:hAnsi="Verdana"/>
          <w:b/>
          <w:sz w:val="15"/>
        </w:rPr>
        <w:t>.</w:t>
      </w:r>
    </w:p>
    <w:p w:rsidR="00EC72FB" w:rsidRDefault="00D6482C">
      <w:pPr>
        <w:pStyle w:val="a5"/>
        <w:numPr>
          <w:ilvl w:val="0"/>
          <w:numId w:val="1"/>
        </w:numPr>
        <w:spacing w:line="285" w:lineRule="atLeast"/>
        <w:ind w:left="285" w:hanging="285"/>
        <w:jc w:val="both"/>
        <w:rPr>
          <w:rFonts w:ascii="Verdana" w:hAnsi="Verdana"/>
          <w:sz w:val="18"/>
        </w:rPr>
      </w:pPr>
      <w:r>
        <w:rPr>
          <w:rFonts w:ascii="Verdana" w:hAnsi="Verdana"/>
          <w:sz w:val="18"/>
        </w:rPr>
        <w:t xml:space="preserve">Разрешены </w:t>
      </w:r>
      <w:proofErr w:type="spellStart"/>
      <w:r>
        <w:rPr>
          <w:rFonts w:ascii="Verdana" w:hAnsi="Verdana"/>
          <w:sz w:val="18"/>
        </w:rPr>
        <w:t>перезачеты</w:t>
      </w:r>
      <w:proofErr w:type="spellEnd"/>
      <w:r>
        <w:rPr>
          <w:rFonts w:ascii="Verdana" w:hAnsi="Verdana"/>
          <w:sz w:val="18"/>
        </w:rPr>
        <w:t xml:space="preserve"> из </w:t>
      </w:r>
      <w:proofErr w:type="spellStart"/>
      <w:r>
        <w:rPr>
          <w:rFonts w:ascii="Verdana" w:hAnsi="Verdana"/>
          <w:sz w:val="18"/>
        </w:rPr>
        <w:t>пауэрспорта</w:t>
      </w:r>
      <w:proofErr w:type="spellEnd"/>
      <w:r>
        <w:rPr>
          <w:rFonts w:ascii="Verdana" w:hAnsi="Verdana"/>
          <w:sz w:val="18"/>
        </w:rPr>
        <w:t xml:space="preserve"> в жим штанги стоя и подъем на бицепс</w:t>
      </w:r>
      <w:r>
        <w:rPr>
          <w:rFonts w:ascii="Verdana" w:hAnsi="Verdana"/>
          <w:b/>
          <w:sz w:val="15"/>
        </w:rPr>
        <w:t>.</w:t>
      </w:r>
    </w:p>
    <w:p w:rsidR="00EC72FB" w:rsidRDefault="00D6482C">
      <w:pPr>
        <w:pStyle w:val="a5"/>
        <w:numPr>
          <w:ilvl w:val="0"/>
          <w:numId w:val="1"/>
        </w:numPr>
        <w:spacing w:line="285" w:lineRule="atLeast"/>
        <w:ind w:left="285" w:hanging="285"/>
        <w:jc w:val="both"/>
        <w:rPr>
          <w:rFonts w:ascii="Verdana" w:hAnsi="Verdana"/>
          <w:sz w:val="18"/>
        </w:rPr>
      </w:pPr>
      <w:r>
        <w:rPr>
          <w:rFonts w:ascii="Verdana" w:hAnsi="Verdana"/>
          <w:sz w:val="18"/>
        </w:rPr>
        <w:t xml:space="preserve">Разрешены </w:t>
      </w:r>
      <w:proofErr w:type="spellStart"/>
      <w:r>
        <w:rPr>
          <w:rFonts w:ascii="Verdana" w:hAnsi="Verdana"/>
          <w:sz w:val="18"/>
        </w:rPr>
        <w:t>перезачеты</w:t>
      </w:r>
      <w:proofErr w:type="spellEnd"/>
      <w:r>
        <w:rPr>
          <w:rFonts w:ascii="Verdana" w:hAnsi="Verdana"/>
          <w:sz w:val="18"/>
        </w:rPr>
        <w:t xml:space="preserve"> из возрастных групп юноши, юниоры, ветераны в Открытую возрастную группу соответствующего дивизиона. </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 xml:space="preserve">Нужно учитывать, что </w:t>
      </w:r>
      <w:proofErr w:type="spellStart"/>
      <w:r>
        <w:rPr>
          <w:rFonts w:ascii="Verdana" w:hAnsi="Verdana"/>
          <w:sz w:val="18"/>
        </w:rPr>
        <w:t>перезачёт</w:t>
      </w:r>
      <w:proofErr w:type="spellEnd"/>
      <w:r>
        <w:rPr>
          <w:rFonts w:ascii="Verdana" w:hAnsi="Verdana"/>
          <w:sz w:val="18"/>
        </w:rPr>
        <w:t xml:space="preserve"> из одной дисциплины в другую не всегда возможен исходя из расписания турнира.</w:t>
      </w:r>
    </w:p>
    <w:p w:rsidR="00EC72FB" w:rsidRDefault="00D6482C">
      <w:pPr>
        <w:spacing w:line="285" w:lineRule="atLeast"/>
        <w:jc w:val="both"/>
        <w:rPr>
          <w:rFonts w:ascii="Verdana" w:hAnsi="Verdana"/>
          <w:sz w:val="18"/>
        </w:rPr>
      </w:pPr>
      <w:r>
        <w:rPr>
          <w:rFonts w:ascii="Verdana" w:hAnsi="Verdana"/>
          <w:sz w:val="18"/>
        </w:rPr>
        <w:t xml:space="preserve">При этом нужно понимать следующее: </w:t>
      </w:r>
      <w:proofErr w:type="spellStart"/>
      <w:r>
        <w:rPr>
          <w:rFonts w:ascii="Verdana" w:hAnsi="Verdana"/>
          <w:sz w:val="18"/>
        </w:rPr>
        <w:t>перезачёт</w:t>
      </w:r>
      <w:proofErr w:type="spellEnd"/>
      <w:r>
        <w:rPr>
          <w:rFonts w:ascii="Verdana" w:hAnsi="Verdana"/>
          <w:sz w:val="18"/>
        </w:rPr>
        <w:t xml:space="preserve"> оформляется на первом взвешивании. То есть сразу оформляется выступление в основном виде и одновременно с этим оформляется </w:t>
      </w:r>
      <w:proofErr w:type="spellStart"/>
      <w:r>
        <w:rPr>
          <w:rFonts w:ascii="Verdana" w:hAnsi="Verdana"/>
          <w:sz w:val="18"/>
        </w:rPr>
        <w:t>перезачёт</w:t>
      </w:r>
      <w:proofErr w:type="spellEnd"/>
      <w:r>
        <w:rPr>
          <w:rFonts w:ascii="Verdana" w:hAnsi="Verdana"/>
          <w:sz w:val="18"/>
        </w:rPr>
        <w:t xml:space="preserve"> показанного результата. Ключевым здесь является то, что спортсмен на момент оформления </w:t>
      </w:r>
      <w:proofErr w:type="spellStart"/>
      <w:r>
        <w:rPr>
          <w:rFonts w:ascii="Verdana" w:hAnsi="Verdana"/>
          <w:sz w:val="18"/>
        </w:rPr>
        <w:t>перезачёта</w:t>
      </w:r>
      <w:proofErr w:type="spellEnd"/>
      <w:r>
        <w:rPr>
          <w:rFonts w:ascii="Verdana" w:hAnsi="Verdana"/>
          <w:sz w:val="18"/>
        </w:rPr>
        <w:t xml:space="preserve"> не знает ни своего результата, ни результата соперников.</w:t>
      </w:r>
    </w:p>
    <w:p w:rsidR="00EC72FB" w:rsidRDefault="00D6482C">
      <w:pPr>
        <w:spacing w:line="285" w:lineRule="atLeast"/>
        <w:jc w:val="both"/>
        <w:rPr>
          <w:rFonts w:ascii="Verdana" w:hAnsi="Verdana"/>
          <w:sz w:val="18"/>
        </w:rPr>
      </w:pPr>
      <w:r>
        <w:rPr>
          <w:rFonts w:ascii="Verdana" w:hAnsi="Verdana"/>
          <w:sz w:val="18"/>
        </w:rPr>
        <w:t xml:space="preserve">В свою очередь организаторы турниров обязуются выводить </w:t>
      </w:r>
      <w:proofErr w:type="spellStart"/>
      <w:r>
        <w:rPr>
          <w:rFonts w:ascii="Verdana" w:hAnsi="Verdana"/>
          <w:sz w:val="18"/>
        </w:rPr>
        <w:t>перезачёты</w:t>
      </w:r>
      <w:proofErr w:type="spellEnd"/>
      <w:r>
        <w:rPr>
          <w:rFonts w:ascii="Verdana" w:hAnsi="Verdana"/>
          <w:sz w:val="18"/>
        </w:rPr>
        <w:t xml:space="preserve"> на монитор «борьбы», так чтобы соперники знали о ранее показанном результате, который пойдёт в борьбу между ними и заказывали веса на подходы согласно этой информации.</w:t>
      </w:r>
    </w:p>
    <w:p w:rsidR="00EC72FB" w:rsidRDefault="00EC72FB">
      <w:pPr>
        <w:spacing w:line="285" w:lineRule="atLeast"/>
        <w:jc w:val="both"/>
        <w:rPr>
          <w:rFonts w:ascii="Verdana" w:hAnsi="Verdana"/>
          <w:sz w:val="18"/>
        </w:rPr>
      </w:pPr>
    </w:p>
    <w:p w:rsidR="00EC72FB" w:rsidRDefault="00D6482C">
      <w:pPr>
        <w:spacing w:line="285" w:lineRule="atLeast"/>
        <w:rPr>
          <w:rFonts w:ascii="Verdana" w:hAnsi="Verdana"/>
          <w:b/>
          <w:sz w:val="22"/>
        </w:rPr>
      </w:pPr>
      <w:r>
        <w:rPr>
          <w:rFonts w:ascii="Verdana" w:hAnsi="Verdana"/>
          <w:b/>
          <w:sz w:val="22"/>
        </w:rPr>
        <w:t>6. Дивизионы WPF</w:t>
      </w:r>
    </w:p>
    <w:p w:rsidR="00EC72FB" w:rsidRDefault="00D6482C">
      <w:pPr>
        <w:spacing w:line="285" w:lineRule="atLeast"/>
        <w:jc w:val="both"/>
        <w:rPr>
          <w:rFonts w:ascii="Verdana" w:hAnsi="Verdana"/>
          <w:sz w:val="18"/>
        </w:rPr>
      </w:pPr>
      <w:r>
        <w:rPr>
          <w:rFonts w:ascii="Verdana" w:hAnsi="Verdana"/>
          <w:sz w:val="18"/>
        </w:rPr>
        <w:t>В WPF России допинг-контроль НЕ осуществляется, и все участники соревнований делятся на две группы исключительно по уровню подготовки:</w:t>
      </w:r>
    </w:p>
    <w:p w:rsidR="00EC72FB" w:rsidRDefault="00D6482C">
      <w:pPr>
        <w:spacing w:line="285" w:lineRule="atLeast"/>
        <w:ind w:left="708"/>
        <w:rPr>
          <w:rFonts w:ascii="Verdana" w:hAnsi="Verdana"/>
          <w:sz w:val="18"/>
        </w:rPr>
      </w:pPr>
      <w:r>
        <w:rPr>
          <w:rFonts w:ascii="Verdana" w:hAnsi="Verdana"/>
          <w:sz w:val="18"/>
        </w:rPr>
        <w:t>1) любительский дивизион;</w:t>
      </w:r>
      <w:r>
        <w:rPr>
          <w:rFonts w:ascii="Verdana" w:hAnsi="Verdana"/>
          <w:sz w:val="18"/>
        </w:rPr>
        <w:br/>
        <w:t>2) профессиональный дивизион.</w:t>
      </w:r>
    </w:p>
    <w:p w:rsidR="00EC72FB" w:rsidRDefault="00EC72FB">
      <w:pPr>
        <w:spacing w:line="285" w:lineRule="atLeast"/>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В профессиональный дивизион попадают спортсмены исключительно высокого уровня подготовки, которые проходят допуск по начальному весу на первый подход*.</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*Допуск в профессиональный дивизион см. в приложении № 1.</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b/>
          <w:sz w:val="18"/>
        </w:rPr>
      </w:pPr>
      <w:r>
        <w:rPr>
          <w:rFonts w:ascii="Verdana" w:hAnsi="Verdana"/>
          <w:b/>
          <w:sz w:val="18"/>
        </w:rPr>
        <w:t xml:space="preserve">Причем, спортсмены, которые будут уличены в искусственном занижении веса на первый подход, с целью попадания в любительский дивизион для более слабой конкуренции, будут перенесены в профессиональный дивизион перед подведением итогов. При особо грубом нарушении спортсменами принципа деления на любителей и профессионалов, WPF России вправе отказать таким спортсменам в участии на последующих турнирах.  </w:t>
      </w:r>
    </w:p>
    <w:p w:rsidR="00EC72FB" w:rsidRDefault="00EC72FB">
      <w:pPr>
        <w:spacing w:line="285" w:lineRule="atLeast"/>
        <w:jc w:val="both"/>
        <w:rPr>
          <w:rFonts w:ascii="Verdana" w:hAnsi="Verdana"/>
          <w:sz w:val="18"/>
        </w:rPr>
      </w:pPr>
    </w:p>
    <w:p w:rsidR="00EC72FB" w:rsidRDefault="00D6482C">
      <w:pPr>
        <w:spacing w:line="285" w:lineRule="atLeast"/>
        <w:rPr>
          <w:rFonts w:ascii="Verdana" w:hAnsi="Verdana"/>
          <w:b/>
          <w:sz w:val="22"/>
        </w:rPr>
      </w:pPr>
      <w:r>
        <w:rPr>
          <w:rFonts w:ascii="Verdana" w:hAnsi="Verdana"/>
          <w:b/>
          <w:sz w:val="22"/>
        </w:rPr>
        <w:t>7. Участники соревнований</w:t>
      </w:r>
    </w:p>
    <w:p w:rsidR="00EC72FB" w:rsidRDefault="00D6482C">
      <w:pPr>
        <w:spacing w:line="285" w:lineRule="atLeast"/>
        <w:jc w:val="both"/>
        <w:rPr>
          <w:rFonts w:ascii="Verdana" w:hAnsi="Verdana"/>
          <w:sz w:val="18"/>
        </w:rPr>
      </w:pPr>
      <w:r>
        <w:rPr>
          <w:rFonts w:ascii="Verdana" w:hAnsi="Verdana"/>
          <w:sz w:val="18"/>
        </w:rPr>
        <w:t>К участию в соревнованиях допускаются спортсмены из всех регионов России, ближнего и дальнего зарубежья, достигшие 15 лет, и имеющие соответствующую спортивно-техническую подготовку.</w:t>
      </w:r>
    </w:p>
    <w:p w:rsidR="00EC72FB" w:rsidRDefault="00D6482C">
      <w:pPr>
        <w:spacing w:line="285" w:lineRule="atLeast"/>
        <w:jc w:val="both"/>
        <w:rPr>
          <w:rFonts w:ascii="Verdana" w:hAnsi="Verdana"/>
          <w:sz w:val="18"/>
          <w:u w:val="single"/>
        </w:rPr>
      </w:pPr>
      <w:r>
        <w:rPr>
          <w:rFonts w:ascii="Verdana" w:hAnsi="Verdana"/>
          <w:sz w:val="18"/>
        </w:rPr>
        <w:t>Участники младше 15 лет допускаются при персональном рассмотрении кандидатуры спортсмена организаторами соревнований. Спортсмены, не достигшие 18 лет, допускаются до участия в соревнованиях только в сопровождении тренера или родителей, либо их законных представителей. При этом такие спортсмены должны иметь при себе письменное согласие законного представителя на участие несовершеннолетнего в данном турнире.</w:t>
      </w:r>
    </w:p>
    <w:p w:rsidR="00EC72FB" w:rsidRDefault="00D6482C">
      <w:pPr>
        <w:spacing w:line="285" w:lineRule="atLeast"/>
        <w:jc w:val="both"/>
        <w:rPr>
          <w:rFonts w:ascii="Verdana" w:hAnsi="Verdana"/>
          <w:sz w:val="18"/>
          <w:highlight w:val="white"/>
        </w:rPr>
      </w:pPr>
      <w:r>
        <w:rPr>
          <w:rFonts w:ascii="Verdana" w:hAnsi="Verdana"/>
          <w:sz w:val="18"/>
          <w:highlight w:val="white"/>
        </w:rPr>
        <w:t xml:space="preserve">Каждый участник перед участием в соревнованиях должен проконсультироваться со своим врачом об участии в турнире. Все спортсмены выступают на свой страх и риск, осознавая, что могут получить серьёзную травму. Спортсмен должен сам удостовериться, что физически подготовлен к этим соревнованиям, и не имеет никаких медицинских противопоказаний против участия в этом турнире. </w:t>
      </w:r>
    </w:p>
    <w:p w:rsidR="00EC72FB" w:rsidRDefault="00D6482C">
      <w:pPr>
        <w:spacing w:line="285" w:lineRule="atLeast"/>
        <w:jc w:val="both"/>
        <w:rPr>
          <w:rFonts w:ascii="Verdana" w:hAnsi="Verdana"/>
          <w:sz w:val="18"/>
        </w:rPr>
      </w:pPr>
      <w:r>
        <w:rPr>
          <w:rFonts w:ascii="Verdana" w:hAnsi="Verdana"/>
          <w:sz w:val="18"/>
          <w:highlight w:val="white"/>
        </w:rPr>
        <w:t>Принимая участие в соревновании, спортсмен сознательно отказывается от любых претензий, в случае получения травмы или увечий на этом турнире, в отношении организаторов турнира, спортивной федерации WPF, собственника помещения, руководителей, должностных лиц, ассистентов на помосте и остального персонала, обслуживающего соревнования.</w:t>
      </w:r>
    </w:p>
    <w:p w:rsidR="00EC72FB" w:rsidRDefault="00EC72FB">
      <w:pPr>
        <w:spacing w:line="285" w:lineRule="atLeast"/>
        <w:rPr>
          <w:rFonts w:ascii="Verdana" w:hAnsi="Verdana"/>
          <w:sz w:val="18"/>
        </w:rPr>
      </w:pPr>
    </w:p>
    <w:p w:rsidR="00EC72FB" w:rsidRDefault="00EC72FB">
      <w:pPr>
        <w:spacing w:line="285" w:lineRule="atLeast"/>
        <w:rPr>
          <w:rFonts w:ascii="Verdana" w:hAnsi="Verdana"/>
          <w:b/>
          <w:sz w:val="22"/>
        </w:rPr>
      </w:pPr>
    </w:p>
    <w:p w:rsidR="00EC72FB" w:rsidRDefault="00D6482C">
      <w:pPr>
        <w:spacing w:line="285" w:lineRule="atLeast"/>
        <w:rPr>
          <w:rFonts w:ascii="Verdana" w:hAnsi="Verdana"/>
          <w:b/>
          <w:sz w:val="22"/>
        </w:rPr>
      </w:pPr>
      <w:r>
        <w:rPr>
          <w:rFonts w:ascii="Verdana" w:hAnsi="Verdana"/>
          <w:b/>
          <w:sz w:val="22"/>
        </w:rPr>
        <w:t>8. Заявки</w:t>
      </w:r>
    </w:p>
    <w:p w:rsidR="00EC72FB" w:rsidRDefault="00D6482C">
      <w:pPr>
        <w:spacing w:line="285" w:lineRule="atLeast"/>
        <w:jc w:val="both"/>
        <w:rPr>
          <w:rFonts w:ascii="Verdana" w:hAnsi="Verdana"/>
          <w:sz w:val="18"/>
        </w:rPr>
      </w:pPr>
      <w:r>
        <w:rPr>
          <w:rFonts w:ascii="Verdana" w:hAnsi="Verdana"/>
          <w:sz w:val="18"/>
        </w:rPr>
        <w:t xml:space="preserve">Предварительные заявки ОБЯЗАТЕЛЬНЫ. Заявки принимаются </w:t>
      </w:r>
      <w:r>
        <w:rPr>
          <w:rFonts w:ascii="Verdana" w:hAnsi="Verdana"/>
          <w:b/>
          <w:sz w:val="18"/>
        </w:rPr>
        <w:t xml:space="preserve">до 9 ноября 2025 г. </w:t>
      </w:r>
      <w:r>
        <w:rPr>
          <w:rFonts w:ascii="Verdana" w:hAnsi="Verdana"/>
          <w:sz w:val="18"/>
        </w:rPr>
        <w:t xml:space="preserve">(включительно) посредством регистрационной формы онлайн на сайте </w:t>
      </w:r>
      <w:proofErr w:type="spellStart"/>
      <w:r>
        <w:rPr>
          <w:rFonts w:ascii="Verdana" w:hAnsi="Verdana"/>
          <w:sz w:val="18"/>
        </w:rPr>
        <w:t>PowerTable</w:t>
      </w:r>
      <w:proofErr w:type="spellEnd"/>
      <w:r>
        <w:rPr>
          <w:rFonts w:ascii="Verdana" w:hAnsi="Verdana"/>
          <w:sz w:val="18"/>
        </w:rPr>
        <w:t xml:space="preserve"> по ссылке:</w:t>
      </w:r>
    </w:p>
    <w:p w:rsidR="00EC72FB" w:rsidRDefault="006823F3">
      <w:pPr>
        <w:spacing w:line="285" w:lineRule="atLeast"/>
        <w:jc w:val="both"/>
      </w:pPr>
      <w:r w:rsidRPr="006823F3">
        <w:rPr>
          <w:rStyle w:val="13"/>
          <w:rFonts w:ascii="Verdana" w:hAnsi="Verdana"/>
          <w:sz w:val="18"/>
        </w:rPr>
        <w:t>https://powertable.ru/api/hs/p/sorev?nom=4369</w:t>
      </w:r>
    </w:p>
    <w:p w:rsidR="00EC72FB" w:rsidRDefault="00D6482C">
      <w:pPr>
        <w:spacing w:line="285" w:lineRule="atLeast"/>
        <w:jc w:val="both"/>
        <w:rPr>
          <w:rFonts w:ascii="Verdana" w:hAnsi="Verdana"/>
          <w:sz w:val="18"/>
        </w:rPr>
      </w:pPr>
      <w:r>
        <w:rPr>
          <w:rFonts w:ascii="Verdana" w:hAnsi="Verdana"/>
          <w:sz w:val="18"/>
        </w:rPr>
        <w:t xml:space="preserve">Ответственность за контролем поданной заявки лежит на самом спортсмене или его тренере. Это значит, что после подачи заявки через онлайн-форму сайта нужно отследить попадание ее в номинацию. Номинация публикуется также на сайте </w:t>
      </w:r>
      <w:proofErr w:type="spellStart"/>
      <w:r>
        <w:rPr>
          <w:rFonts w:ascii="Verdana" w:hAnsi="Verdana"/>
          <w:b/>
          <w:sz w:val="18"/>
        </w:rPr>
        <w:t>PowerTable</w:t>
      </w:r>
      <w:proofErr w:type="spellEnd"/>
      <w:r>
        <w:t xml:space="preserve"> </w:t>
      </w:r>
      <w:r w:rsidR="006823F3" w:rsidRPr="006823F3">
        <w:rPr>
          <w:rStyle w:val="13"/>
          <w:rFonts w:ascii="Verdana" w:hAnsi="Verdana"/>
          <w:sz w:val="18"/>
        </w:rPr>
        <w:t>https://powertable.ru/api/hs/p/nomination?nom=4369&amp;list=&amp;lg=</w:t>
      </w:r>
    </w:p>
    <w:p w:rsidR="00EC72FB" w:rsidRDefault="00D6482C">
      <w:pPr>
        <w:spacing w:line="285" w:lineRule="atLeast"/>
        <w:jc w:val="both"/>
        <w:rPr>
          <w:rFonts w:ascii="Verdana" w:hAnsi="Verdana"/>
          <w:sz w:val="18"/>
        </w:rPr>
      </w:pPr>
      <w:r>
        <w:rPr>
          <w:rFonts w:ascii="Verdana" w:hAnsi="Verdana"/>
          <w:sz w:val="18"/>
        </w:rPr>
        <w:t>На электронную почту уведомления не рассылаются.</w:t>
      </w:r>
    </w:p>
    <w:p w:rsidR="00EC72FB" w:rsidRDefault="00EC72FB">
      <w:pPr>
        <w:spacing w:line="285" w:lineRule="atLeast"/>
        <w:jc w:val="both"/>
        <w:rPr>
          <w:rFonts w:ascii="Verdana" w:hAnsi="Verdana"/>
          <w:sz w:val="18"/>
        </w:rPr>
      </w:pPr>
    </w:p>
    <w:p w:rsidR="00EC72FB" w:rsidRDefault="00EC72FB">
      <w:pPr>
        <w:spacing w:line="285" w:lineRule="atLeast"/>
        <w:rPr>
          <w:rFonts w:ascii="Verdana" w:hAnsi="Verdana"/>
          <w:b/>
          <w:sz w:val="22"/>
        </w:rPr>
      </w:pPr>
    </w:p>
    <w:p w:rsidR="00EC72FB" w:rsidRDefault="00D6482C">
      <w:pPr>
        <w:spacing w:line="285" w:lineRule="atLeast"/>
        <w:rPr>
          <w:rFonts w:ascii="Verdana" w:hAnsi="Verdana"/>
          <w:b/>
          <w:sz w:val="22"/>
        </w:rPr>
      </w:pPr>
      <w:r>
        <w:rPr>
          <w:rFonts w:ascii="Verdana" w:hAnsi="Verdana"/>
          <w:b/>
          <w:sz w:val="22"/>
        </w:rPr>
        <w:t xml:space="preserve">9. </w:t>
      </w:r>
      <w:r>
        <w:rPr>
          <w:rStyle w:val="markedcontent0"/>
          <w:rFonts w:ascii="Verdana" w:hAnsi="Verdana"/>
          <w:b/>
          <w:sz w:val="22"/>
        </w:rPr>
        <w:t>Стартовый взнос за участие и льготы</w:t>
      </w:r>
    </w:p>
    <w:p w:rsidR="00EC72FB" w:rsidRDefault="00D6482C">
      <w:pPr>
        <w:spacing w:line="285" w:lineRule="atLeast"/>
        <w:rPr>
          <w:rFonts w:ascii="Verdana" w:hAnsi="Verdana"/>
          <w:b/>
          <w:sz w:val="18"/>
          <w:u w:val="single"/>
        </w:rPr>
      </w:pPr>
      <w:r>
        <w:rPr>
          <w:rStyle w:val="markedcontent0"/>
          <w:rFonts w:ascii="Verdana" w:hAnsi="Verdana"/>
          <w:b/>
          <w:sz w:val="18"/>
          <w:u w:val="single"/>
        </w:rPr>
        <w:t>Для спортсменов, выступавших на турнирах WPF в 2025 году, установлены взносы:</w:t>
      </w:r>
    </w:p>
    <w:p w:rsidR="00EC72FB" w:rsidRDefault="00EC72FB">
      <w:pPr>
        <w:spacing w:line="285" w:lineRule="atLeast"/>
        <w:rPr>
          <w:rFonts w:ascii="Verdana" w:hAnsi="Verdana"/>
          <w:sz w:val="18"/>
        </w:rPr>
      </w:pPr>
    </w:p>
    <w:p w:rsidR="00EC72FB" w:rsidRDefault="00D6482C">
      <w:pPr>
        <w:spacing w:line="285" w:lineRule="atLeast"/>
        <w:rPr>
          <w:rFonts w:ascii="Arial" w:hAnsi="Arial"/>
          <w:sz w:val="18"/>
        </w:rPr>
      </w:pPr>
      <w:r>
        <w:rPr>
          <w:rFonts w:ascii="Verdana" w:hAnsi="Verdana"/>
          <w:sz w:val="18"/>
        </w:rPr>
        <w:t>За одну номинацию – 5500 рублей.</w:t>
      </w:r>
    </w:p>
    <w:p w:rsidR="00EC72FB" w:rsidRDefault="00D6482C">
      <w:pPr>
        <w:spacing w:line="285" w:lineRule="atLeast"/>
        <w:rPr>
          <w:rFonts w:ascii="Verdana" w:hAnsi="Verdana"/>
          <w:sz w:val="18"/>
        </w:rPr>
      </w:pPr>
      <w:r>
        <w:rPr>
          <w:rFonts w:ascii="Verdana" w:hAnsi="Verdana"/>
          <w:sz w:val="18"/>
        </w:rPr>
        <w:t>За вторую номинацию – 4000 рублей.</w:t>
      </w:r>
    </w:p>
    <w:p w:rsidR="00EC72FB" w:rsidRDefault="00D6482C">
      <w:pPr>
        <w:spacing w:line="285" w:lineRule="atLeast"/>
        <w:rPr>
          <w:rFonts w:ascii="Verdana" w:hAnsi="Verdana"/>
          <w:sz w:val="18"/>
        </w:rPr>
      </w:pPr>
      <w:r>
        <w:rPr>
          <w:rFonts w:ascii="Verdana" w:hAnsi="Verdana"/>
          <w:sz w:val="18"/>
        </w:rPr>
        <w:t>Каждая последующая номинация - 3000 рублей.</w:t>
      </w:r>
    </w:p>
    <w:p w:rsidR="00EC72FB" w:rsidRDefault="00EC72FB">
      <w:pPr>
        <w:spacing w:line="285" w:lineRule="atLeast"/>
        <w:jc w:val="both"/>
        <w:rPr>
          <w:rFonts w:ascii="Verdana" w:hAnsi="Verdana"/>
          <w:sz w:val="18"/>
        </w:rPr>
      </w:pPr>
    </w:p>
    <w:p w:rsidR="00EC72FB" w:rsidRDefault="00D6482C">
      <w:pPr>
        <w:spacing w:line="285" w:lineRule="atLeast"/>
        <w:rPr>
          <w:rFonts w:ascii="Verdana" w:hAnsi="Verdana"/>
          <w:sz w:val="18"/>
        </w:rPr>
      </w:pPr>
      <w:r>
        <w:rPr>
          <w:rFonts w:ascii="Verdana" w:hAnsi="Verdana"/>
          <w:sz w:val="18"/>
        </w:rPr>
        <w:t xml:space="preserve">Взнос </w:t>
      </w:r>
      <w:r>
        <w:rPr>
          <w:rFonts w:ascii="Verdana" w:hAnsi="Verdana"/>
          <w:sz w:val="18"/>
          <w:u w:val="single"/>
        </w:rPr>
        <w:t>для юношей 14-17 лет и ветеранов от 60 лет и старше</w:t>
      </w:r>
      <w:r>
        <w:rPr>
          <w:rFonts w:ascii="Verdana" w:hAnsi="Verdana"/>
          <w:sz w:val="18"/>
        </w:rPr>
        <w:t>:</w:t>
      </w:r>
    </w:p>
    <w:p w:rsidR="00EC72FB" w:rsidRDefault="00D6482C">
      <w:pPr>
        <w:spacing w:line="285" w:lineRule="atLeast"/>
        <w:rPr>
          <w:rFonts w:ascii="Arial" w:hAnsi="Arial"/>
          <w:sz w:val="18"/>
        </w:rPr>
      </w:pPr>
      <w:r>
        <w:rPr>
          <w:rFonts w:ascii="Verdana" w:hAnsi="Verdana"/>
          <w:sz w:val="18"/>
        </w:rPr>
        <w:t>За одну номинацию – 4500 рублей.</w:t>
      </w:r>
    </w:p>
    <w:p w:rsidR="00EC72FB" w:rsidRDefault="00D6482C">
      <w:pPr>
        <w:spacing w:line="285" w:lineRule="atLeast"/>
        <w:rPr>
          <w:rFonts w:ascii="Verdana" w:hAnsi="Verdana"/>
          <w:sz w:val="18"/>
        </w:rPr>
      </w:pPr>
      <w:r>
        <w:rPr>
          <w:rFonts w:ascii="Verdana" w:hAnsi="Verdana"/>
          <w:sz w:val="18"/>
        </w:rPr>
        <w:t>За вторую номинацию – 4000 рублей.</w:t>
      </w:r>
    </w:p>
    <w:p w:rsidR="00EC72FB" w:rsidRDefault="00D6482C">
      <w:pPr>
        <w:spacing w:line="285" w:lineRule="atLeast"/>
        <w:rPr>
          <w:rFonts w:ascii="Verdana" w:hAnsi="Verdana"/>
          <w:sz w:val="18"/>
        </w:rPr>
      </w:pPr>
      <w:r>
        <w:rPr>
          <w:rFonts w:ascii="Verdana" w:hAnsi="Verdana"/>
          <w:sz w:val="18"/>
        </w:rPr>
        <w:t xml:space="preserve">Каждая последующая номинация - 3000 рублей. </w:t>
      </w:r>
    </w:p>
    <w:p w:rsidR="00EC72FB" w:rsidRDefault="00EC72FB">
      <w:pPr>
        <w:spacing w:line="285" w:lineRule="atLeast"/>
        <w:rPr>
          <w:rFonts w:ascii="Verdana" w:hAnsi="Verdana"/>
          <w:sz w:val="18"/>
        </w:rPr>
      </w:pPr>
    </w:p>
    <w:p w:rsidR="00EC72FB" w:rsidRDefault="00EC72FB">
      <w:pPr>
        <w:spacing w:line="285" w:lineRule="atLeast"/>
        <w:rPr>
          <w:rFonts w:ascii="Verdana" w:hAnsi="Verdana"/>
          <w:sz w:val="18"/>
        </w:rPr>
      </w:pPr>
    </w:p>
    <w:p w:rsidR="00EC72FB" w:rsidRDefault="00D6482C">
      <w:pPr>
        <w:spacing w:line="285" w:lineRule="atLeast"/>
        <w:rPr>
          <w:rFonts w:ascii="Verdana" w:hAnsi="Verdana"/>
          <w:b/>
          <w:sz w:val="18"/>
          <w:u w:val="single"/>
        </w:rPr>
      </w:pPr>
      <w:r>
        <w:rPr>
          <w:rStyle w:val="markedcontent0"/>
          <w:rFonts w:ascii="Verdana" w:hAnsi="Verdana"/>
          <w:b/>
          <w:sz w:val="18"/>
          <w:u w:val="single"/>
        </w:rPr>
        <w:lastRenderedPageBreak/>
        <w:t>Для спортсменов, НЕ выступавших на турнирах WPF в 2025 году, установлены взносы:</w:t>
      </w:r>
    </w:p>
    <w:p w:rsidR="00EC72FB" w:rsidRDefault="00EC72FB">
      <w:pPr>
        <w:spacing w:line="285" w:lineRule="atLeast"/>
        <w:rPr>
          <w:rFonts w:ascii="Verdana" w:hAnsi="Verdana"/>
          <w:sz w:val="18"/>
          <w:u w:val="single"/>
        </w:rPr>
      </w:pPr>
    </w:p>
    <w:p w:rsidR="00EC72FB" w:rsidRDefault="00D6482C">
      <w:pPr>
        <w:spacing w:line="285" w:lineRule="atLeast"/>
        <w:rPr>
          <w:rFonts w:ascii="Arial" w:hAnsi="Arial"/>
          <w:sz w:val="18"/>
        </w:rPr>
      </w:pPr>
      <w:r>
        <w:rPr>
          <w:rFonts w:ascii="Verdana" w:hAnsi="Verdana"/>
          <w:sz w:val="18"/>
        </w:rPr>
        <w:t>За одну номинацию – 6800 рублей*</w:t>
      </w:r>
    </w:p>
    <w:p w:rsidR="00EC72FB" w:rsidRDefault="00D6482C">
      <w:pPr>
        <w:spacing w:line="285" w:lineRule="atLeast"/>
        <w:rPr>
          <w:rFonts w:ascii="Verdana" w:hAnsi="Verdana"/>
          <w:sz w:val="18"/>
        </w:rPr>
      </w:pPr>
      <w:r>
        <w:rPr>
          <w:rFonts w:ascii="Verdana" w:hAnsi="Verdana"/>
          <w:sz w:val="18"/>
        </w:rPr>
        <w:t>За вторую номинацию – 4000 рублей.</w:t>
      </w:r>
    </w:p>
    <w:p w:rsidR="00EC72FB" w:rsidRDefault="00D6482C">
      <w:pPr>
        <w:spacing w:line="285" w:lineRule="atLeast"/>
        <w:rPr>
          <w:rFonts w:ascii="Verdana" w:hAnsi="Verdana"/>
          <w:sz w:val="18"/>
        </w:rPr>
      </w:pPr>
      <w:r>
        <w:rPr>
          <w:rFonts w:ascii="Verdana" w:hAnsi="Verdana"/>
          <w:sz w:val="18"/>
        </w:rPr>
        <w:t>Каждая последующая номинация - 3000 рублей.</w:t>
      </w:r>
    </w:p>
    <w:p w:rsidR="00EC72FB" w:rsidRDefault="00EC72FB">
      <w:pPr>
        <w:spacing w:line="285" w:lineRule="atLeast"/>
        <w:jc w:val="both"/>
        <w:rPr>
          <w:rFonts w:ascii="Verdana" w:hAnsi="Verdana"/>
          <w:sz w:val="18"/>
        </w:rPr>
      </w:pPr>
    </w:p>
    <w:p w:rsidR="00EC72FB" w:rsidRDefault="00D6482C">
      <w:pPr>
        <w:spacing w:line="285" w:lineRule="atLeast"/>
        <w:rPr>
          <w:rFonts w:ascii="Verdana" w:hAnsi="Verdana"/>
          <w:sz w:val="18"/>
        </w:rPr>
      </w:pPr>
      <w:r>
        <w:rPr>
          <w:rFonts w:ascii="Verdana" w:hAnsi="Verdana"/>
          <w:sz w:val="18"/>
        </w:rPr>
        <w:t xml:space="preserve">Взнос </w:t>
      </w:r>
      <w:r>
        <w:rPr>
          <w:rFonts w:ascii="Verdana" w:hAnsi="Verdana"/>
          <w:sz w:val="18"/>
          <w:u w:val="single"/>
        </w:rPr>
        <w:t>для юношей 14-17 лет и ветеранов от 60 лет и старше</w:t>
      </w:r>
      <w:r>
        <w:rPr>
          <w:rFonts w:ascii="Verdana" w:hAnsi="Verdana"/>
          <w:sz w:val="18"/>
        </w:rPr>
        <w:t>:</w:t>
      </w:r>
    </w:p>
    <w:p w:rsidR="00EC72FB" w:rsidRDefault="00D6482C">
      <w:pPr>
        <w:spacing w:line="285" w:lineRule="atLeast"/>
        <w:rPr>
          <w:rFonts w:ascii="Arial" w:hAnsi="Arial"/>
          <w:sz w:val="18"/>
        </w:rPr>
      </w:pPr>
      <w:r>
        <w:rPr>
          <w:rFonts w:ascii="Verdana" w:hAnsi="Verdana"/>
          <w:sz w:val="18"/>
        </w:rPr>
        <w:t>За одну номинацию – 5800 рублей*</w:t>
      </w:r>
    </w:p>
    <w:p w:rsidR="00EC72FB" w:rsidRDefault="00D6482C">
      <w:pPr>
        <w:spacing w:line="285" w:lineRule="atLeast"/>
        <w:rPr>
          <w:rFonts w:ascii="Verdana" w:hAnsi="Verdana"/>
          <w:sz w:val="18"/>
        </w:rPr>
      </w:pPr>
      <w:r>
        <w:rPr>
          <w:rFonts w:ascii="Verdana" w:hAnsi="Verdana"/>
          <w:sz w:val="18"/>
        </w:rPr>
        <w:t>За вторую номинацию – 4000 рублей.</w:t>
      </w:r>
    </w:p>
    <w:p w:rsidR="00EC72FB" w:rsidRDefault="00D6482C">
      <w:pPr>
        <w:spacing w:line="285" w:lineRule="atLeast"/>
        <w:rPr>
          <w:rFonts w:ascii="Verdana" w:hAnsi="Verdana"/>
          <w:sz w:val="18"/>
        </w:rPr>
      </w:pPr>
      <w:r>
        <w:rPr>
          <w:rFonts w:ascii="Verdana" w:hAnsi="Verdana"/>
          <w:sz w:val="18"/>
        </w:rPr>
        <w:t xml:space="preserve">Каждая последующая номинация - 3000 рублей. </w:t>
      </w:r>
    </w:p>
    <w:p w:rsidR="00EC72FB" w:rsidRDefault="00EC72FB">
      <w:pPr>
        <w:spacing w:line="285" w:lineRule="atLeast"/>
        <w:rPr>
          <w:rFonts w:ascii="Verdana" w:hAnsi="Verdana"/>
          <w:sz w:val="18"/>
        </w:rPr>
      </w:pPr>
    </w:p>
    <w:p w:rsidR="00EC72FB" w:rsidRDefault="00D6482C">
      <w:pPr>
        <w:spacing w:line="285" w:lineRule="atLeast"/>
        <w:rPr>
          <w:rStyle w:val="markedcontent0"/>
          <w:rFonts w:ascii="Verdana" w:hAnsi="Verdana"/>
          <w:b/>
          <w:color w:val="C00000"/>
          <w:sz w:val="22"/>
        </w:rPr>
      </w:pPr>
      <w:r>
        <w:rPr>
          <w:rStyle w:val="markedcontent0"/>
          <w:rFonts w:ascii="Verdana" w:hAnsi="Verdana"/>
          <w:b/>
          <w:color w:val="C00000"/>
          <w:sz w:val="22"/>
        </w:rPr>
        <w:t>Стартовый взнос за участие в новых дисциплинах WBF (</w:t>
      </w:r>
      <w:proofErr w:type="spellStart"/>
      <w:r>
        <w:rPr>
          <w:rStyle w:val="markedcontent0"/>
          <w:rFonts w:ascii="Verdana" w:hAnsi="Verdana"/>
          <w:b/>
          <w:color w:val="C00000"/>
          <w:sz w:val="22"/>
        </w:rPr>
        <w:t>Армлифтинг</w:t>
      </w:r>
      <w:proofErr w:type="spellEnd"/>
      <w:r>
        <w:rPr>
          <w:rStyle w:val="markedcontent0"/>
          <w:rFonts w:ascii="Verdana" w:hAnsi="Verdana"/>
          <w:b/>
          <w:color w:val="C00000"/>
          <w:sz w:val="22"/>
        </w:rPr>
        <w:t>)</w:t>
      </w:r>
    </w:p>
    <w:p w:rsidR="00EC72FB" w:rsidRDefault="00EC72FB">
      <w:pPr>
        <w:spacing w:line="285" w:lineRule="atLeast"/>
        <w:rPr>
          <w:rStyle w:val="markedcontent0"/>
          <w:rFonts w:ascii="Verdana" w:hAnsi="Verdana"/>
          <w:b/>
          <w:color w:val="C00000"/>
          <w:sz w:val="22"/>
        </w:rPr>
      </w:pPr>
    </w:p>
    <w:p w:rsidR="00EC72FB" w:rsidRDefault="00D6482C">
      <w:pPr>
        <w:spacing w:line="285" w:lineRule="atLeast"/>
        <w:rPr>
          <w:rStyle w:val="markedcontent0"/>
          <w:rFonts w:ascii="Verdana" w:hAnsi="Verdana"/>
          <w:b/>
          <w:sz w:val="18"/>
          <w:u w:val="single"/>
        </w:rPr>
      </w:pPr>
      <w:r>
        <w:rPr>
          <w:rStyle w:val="markedcontent0"/>
          <w:rFonts w:ascii="Verdana" w:hAnsi="Verdana"/>
          <w:b/>
          <w:sz w:val="18"/>
          <w:u w:val="single"/>
        </w:rPr>
        <w:t>Для спортсменов, выступавших на турнирах WPF в 2025 году, установлены взносы:</w:t>
      </w:r>
    </w:p>
    <w:p w:rsidR="00EC72FB" w:rsidRDefault="00EC72FB">
      <w:pPr>
        <w:spacing w:line="285" w:lineRule="atLeast"/>
        <w:rPr>
          <w:rFonts w:ascii="Verdana" w:hAnsi="Verdana"/>
          <w:sz w:val="18"/>
        </w:rPr>
      </w:pPr>
    </w:p>
    <w:p w:rsidR="00EC72FB" w:rsidRDefault="00D6482C">
      <w:pPr>
        <w:spacing w:line="285" w:lineRule="atLeast"/>
        <w:rPr>
          <w:rFonts w:ascii="Arial" w:hAnsi="Arial"/>
          <w:sz w:val="18"/>
        </w:rPr>
      </w:pPr>
      <w:r>
        <w:rPr>
          <w:rFonts w:ascii="Verdana" w:hAnsi="Verdana"/>
          <w:sz w:val="18"/>
        </w:rPr>
        <w:t>За одну номинацию – 4500 рублей.</w:t>
      </w:r>
    </w:p>
    <w:p w:rsidR="00EC72FB" w:rsidRDefault="00D6482C">
      <w:pPr>
        <w:spacing w:line="285" w:lineRule="atLeast"/>
        <w:rPr>
          <w:rFonts w:ascii="Verdana" w:hAnsi="Verdana"/>
          <w:sz w:val="18"/>
        </w:rPr>
      </w:pPr>
      <w:r>
        <w:rPr>
          <w:rFonts w:ascii="Verdana" w:hAnsi="Verdana"/>
          <w:sz w:val="18"/>
        </w:rPr>
        <w:t xml:space="preserve">Каждая последующая номинация - 3000 рублей. </w:t>
      </w:r>
    </w:p>
    <w:p w:rsidR="00EC72FB" w:rsidRDefault="00EC72FB">
      <w:pPr>
        <w:spacing w:line="285" w:lineRule="atLeast"/>
        <w:rPr>
          <w:rFonts w:ascii="Verdana" w:hAnsi="Verdana"/>
          <w:sz w:val="18"/>
        </w:rPr>
      </w:pPr>
    </w:p>
    <w:p w:rsidR="00EC72FB" w:rsidRDefault="00D6482C">
      <w:pPr>
        <w:spacing w:line="285" w:lineRule="atLeast"/>
        <w:rPr>
          <w:rStyle w:val="markedcontent0"/>
          <w:rFonts w:ascii="Verdana" w:hAnsi="Verdana"/>
          <w:b/>
          <w:sz w:val="18"/>
          <w:u w:val="single"/>
        </w:rPr>
      </w:pPr>
      <w:r>
        <w:rPr>
          <w:rStyle w:val="markedcontent0"/>
          <w:rFonts w:ascii="Verdana" w:hAnsi="Verdana"/>
          <w:b/>
          <w:sz w:val="18"/>
          <w:u w:val="single"/>
        </w:rPr>
        <w:t>Для спортсменов, НЕ выступавших на турнирах WPF в 2025 году, установлены взносы:</w:t>
      </w:r>
    </w:p>
    <w:p w:rsidR="00EC72FB" w:rsidRDefault="00EC72FB">
      <w:pPr>
        <w:spacing w:line="285" w:lineRule="atLeast"/>
        <w:rPr>
          <w:rFonts w:ascii="Verdana" w:hAnsi="Verdana"/>
          <w:sz w:val="18"/>
          <w:u w:val="single"/>
        </w:rPr>
      </w:pPr>
    </w:p>
    <w:p w:rsidR="00EC72FB" w:rsidRDefault="00D6482C">
      <w:pPr>
        <w:spacing w:line="285" w:lineRule="atLeast"/>
        <w:rPr>
          <w:rFonts w:ascii="Arial" w:hAnsi="Arial"/>
          <w:sz w:val="18"/>
        </w:rPr>
      </w:pPr>
      <w:r>
        <w:rPr>
          <w:rFonts w:ascii="Verdana" w:hAnsi="Verdana"/>
          <w:sz w:val="18"/>
        </w:rPr>
        <w:t>За одну номинацию – 5800 рублей*</w:t>
      </w:r>
    </w:p>
    <w:p w:rsidR="00EC72FB" w:rsidRDefault="00D6482C">
      <w:pPr>
        <w:spacing w:line="285" w:lineRule="atLeast"/>
        <w:rPr>
          <w:rFonts w:ascii="Verdana" w:hAnsi="Verdana"/>
          <w:sz w:val="18"/>
        </w:rPr>
      </w:pPr>
      <w:r>
        <w:rPr>
          <w:rFonts w:ascii="Verdana" w:hAnsi="Verdana"/>
          <w:sz w:val="18"/>
        </w:rPr>
        <w:t xml:space="preserve">Каждая последующая номинация - 3000 рублей. </w:t>
      </w:r>
    </w:p>
    <w:p w:rsidR="00EC72FB" w:rsidRDefault="00EC72FB">
      <w:pPr>
        <w:spacing w:line="285" w:lineRule="atLeast"/>
        <w:rPr>
          <w:rFonts w:ascii="Verdana" w:hAnsi="Verdana"/>
          <w:sz w:val="18"/>
        </w:rPr>
      </w:pPr>
    </w:p>
    <w:p w:rsidR="00EC72FB" w:rsidRDefault="00D6482C">
      <w:pPr>
        <w:spacing w:line="285" w:lineRule="atLeast"/>
        <w:rPr>
          <w:rStyle w:val="markedcontent0"/>
          <w:rFonts w:ascii="Verdana" w:hAnsi="Verdana"/>
          <w:sz w:val="18"/>
        </w:rPr>
      </w:pPr>
      <w:r>
        <w:rPr>
          <w:rStyle w:val="markedcontent0"/>
          <w:rFonts w:ascii="Verdana" w:hAnsi="Verdana"/>
          <w:sz w:val="18"/>
        </w:rPr>
        <w:t>* Спортсмены, оплатившие такой взнос на данном турнире, в дальнейшем получают скидку в размере 1300 рублей на выступления на любых турнирах версии WPF, проводимых на территории РФ в течении года.</w:t>
      </w:r>
      <w:r>
        <w:rPr>
          <w:rStyle w:val="markedcontent0"/>
          <w:rFonts w:ascii="Verdana" w:hAnsi="Verdana"/>
          <w:sz w:val="18"/>
          <w:u w:val="single"/>
        </w:rPr>
        <w:t xml:space="preserve"> </w:t>
      </w:r>
      <w:r>
        <w:rPr>
          <w:rStyle w:val="markedcontent0"/>
          <w:rFonts w:ascii="Verdana" w:hAnsi="Verdana"/>
          <w:sz w:val="18"/>
        </w:rPr>
        <w:t>Данные фиксируются в электронной базе данных и находятся у секретаря на взвешивании.</w:t>
      </w:r>
    </w:p>
    <w:p w:rsidR="00EC72FB" w:rsidRDefault="00EC72FB">
      <w:pPr>
        <w:spacing w:line="285" w:lineRule="atLeast"/>
        <w:rPr>
          <w:rStyle w:val="markedcontent0"/>
          <w:rFonts w:ascii="Verdana" w:hAnsi="Verdana"/>
          <w:sz w:val="18"/>
        </w:rPr>
      </w:pPr>
    </w:p>
    <w:p w:rsidR="00EC72FB" w:rsidRDefault="00D6482C">
      <w:pPr>
        <w:spacing w:line="285" w:lineRule="atLeast"/>
        <w:jc w:val="both"/>
        <w:rPr>
          <w:rFonts w:ascii="Verdana" w:hAnsi="Verdana"/>
          <w:sz w:val="18"/>
        </w:rPr>
      </w:pPr>
      <w:r>
        <w:rPr>
          <w:rStyle w:val="markedcontent0"/>
          <w:rFonts w:ascii="Verdana" w:hAnsi="Verdana"/>
          <w:sz w:val="18"/>
          <w:u w:val="single"/>
        </w:rPr>
        <w:t>Спортсмены, имеющие ПРО карту WPF</w:t>
      </w:r>
      <w:r>
        <w:rPr>
          <w:rStyle w:val="markedcontent0"/>
          <w:rFonts w:ascii="Verdana" w:hAnsi="Verdana"/>
          <w:sz w:val="18"/>
        </w:rPr>
        <w:t>, полностью освобождены от оплаты каких-либо взносов в одной профильной номинации.</w:t>
      </w:r>
    </w:p>
    <w:p w:rsidR="00EC72FB" w:rsidRDefault="00D6482C">
      <w:pPr>
        <w:spacing w:line="285" w:lineRule="atLeast"/>
        <w:rPr>
          <w:rFonts w:ascii="Verdana" w:hAnsi="Verdana"/>
          <w:sz w:val="18"/>
        </w:rPr>
      </w:pPr>
      <w:r>
        <w:rPr>
          <w:rStyle w:val="markedcontent0"/>
          <w:rFonts w:ascii="Verdana" w:hAnsi="Verdana"/>
          <w:sz w:val="18"/>
        </w:rPr>
        <w:t>.</w:t>
      </w:r>
    </w:p>
    <w:p w:rsidR="00EC72FB" w:rsidRDefault="00EC72FB">
      <w:pPr>
        <w:spacing w:line="285" w:lineRule="atLeast"/>
        <w:jc w:val="both"/>
        <w:rPr>
          <w:rFonts w:ascii="Verdana" w:hAnsi="Verdana"/>
          <w:b/>
          <w:sz w:val="18"/>
        </w:rPr>
      </w:pPr>
    </w:p>
    <w:p w:rsidR="00EC72FB" w:rsidRDefault="00D6482C">
      <w:pPr>
        <w:spacing w:line="285" w:lineRule="atLeast"/>
        <w:jc w:val="both"/>
        <w:rPr>
          <w:rFonts w:ascii="Verdana" w:hAnsi="Verdana"/>
          <w:b/>
          <w:sz w:val="18"/>
        </w:rPr>
      </w:pPr>
      <w:r>
        <w:rPr>
          <w:rFonts w:ascii="Verdana" w:hAnsi="Verdana"/>
          <w:b/>
          <w:sz w:val="18"/>
        </w:rPr>
        <w:t>ПРЕДОПЛАТА:</w:t>
      </w:r>
    </w:p>
    <w:p w:rsidR="00EC72FB" w:rsidRDefault="00EC72FB">
      <w:pPr>
        <w:spacing w:line="285" w:lineRule="atLeast"/>
        <w:jc w:val="both"/>
        <w:rPr>
          <w:rFonts w:ascii="Verdana" w:hAnsi="Verdana"/>
          <w:b/>
          <w:sz w:val="18"/>
        </w:rPr>
      </w:pPr>
    </w:p>
    <w:p w:rsidR="00EC72FB" w:rsidRDefault="00D6482C">
      <w:pPr>
        <w:spacing w:line="285" w:lineRule="atLeast"/>
        <w:jc w:val="both"/>
        <w:rPr>
          <w:rFonts w:ascii="Verdana" w:hAnsi="Verdana"/>
          <w:b/>
          <w:sz w:val="18"/>
        </w:rPr>
      </w:pPr>
      <w:r>
        <w:rPr>
          <w:rFonts w:ascii="Verdana" w:hAnsi="Verdana"/>
          <w:b/>
          <w:sz w:val="18"/>
        </w:rPr>
        <w:t>Участник турнира, своевременно подавший заявку, обязан в срок до 9 ноября 2025 г. (включительно) перевести часть взноса (предварительный взнос) в размере 1000 руб. на указанные в пункте 10 реквизиты.</w:t>
      </w:r>
    </w:p>
    <w:p w:rsidR="00EC72FB" w:rsidRDefault="00D6482C">
      <w:pPr>
        <w:spacing w:line="285" w:lineRule="atLeast"/>
        <w:jc w:val="both"/>
        <w:rPr>
          <w:rFonts w:ascii="Verdana" w:hAnsi="Verdana"/>
          <w:b/>
          <w:sz w:val="18"/>
        </w:rPr>
      </w:pPr>
      <w:r>
        <w:rPr>
          <w:rFonts w:ascii="Verdana" w:hAnsi="Verdana"/>
          <w:b/>
          <w:sz w:val="18"/>
        </w:rPr>
        <w:t>В противном случае он будет облагаться дополнительным взносом в размере 600 руб.</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После 9 ноября часть взноса в виде 1000 рублей не переводится, и все оплаты производятся на месте при регистрации и взвешивании.</w:t>
      </w:r>
    </w:p>
    <w:p w:rsidR="00EC72FB" w:rsidRDefault="00D6482C">
      <w:pPr>
        <w:spacing w:line="285" w:lineRule="atLeast"/>
        <w:jc w:val="both"/>
        <w:rPr>
          <w:rFonts w:ascii="Verdana" w:hAnsi="Verdana"/>
          <w:sz w:val="18"/>
        </w:rPr>
      </w:pPr>
      <w:r>
        <w:rPr>
          <w:rFonts w:ascii="Verdana" w:hAnsi="Verdana"/>
          <w:sz w:val="18"/>
        </w:rPr>
        <w:t>Один человек оплачивает предварительно не менее и не более 1000 рублей!!!</w:t>
      </w:r>
    </w:p>
    <w:p w:rsidR="00EC72FB" w:rsidRDefault="00D6482C">
      <w:pPr>
        <w:spacing w:line="285" w:lineRule="atLeast"/>
        <w:jc w:val="both"/>
        <w:rPr>
          <w:rFonts w:ascii="Verdana" w:hAnsi="Verdana"/>
          <w:sz w:val="18"/>
        </w:rPr>
      </w:pPr>
      <w:r>
        <w:rPr>
          <w:rFonts w:ascii="Verdana" w:hAnsi="Verdana"/>
          <w:sz w:val="18"/>
        </w:rPr>
        <w:t>Часть взноса в виде 1000 рублей не возвращается.</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b/>
          <w:sz w:val="18"/>
        </w:rPr>
      </w:pPr>
      <w:r>
        <w:rPr>
          <w:rFonts w:ascii="Verdana" w:hAnsi="Verdana"/>
          <w:b/>
          <w:sz w:val="18"/>
        </w:rPr>
        <w:t>Участники, несвоевременно подавшие предварительные заявки, или не подавшие оные, облагаются дополнительным взносом в размере 1000 руб.</w:t>
      </w:r>
    </w:p>
    <w:p w:rsidR="00EC72FB" w:rsidRDefault="00EC72FB">
      <w:pPr>
        <w:spacing w:line="285" w:lineRule="atLeast"/>
        <w:jc w:val="both"/>
        <w:rPr>
          <w:rFonts w:ascii="Verdana" w:hAnsi="Verdana"/>
          <w:b/>
          <w:sz w:val="18"/>
        </w:rPr>
      </w:pPr>
    </w:p>
    <w:p w:rsidR="00EC72FB" w:rsidRDefault="00EC72FB">
      <w:pPr>
        <w:spacing w:line="285" w:lineRule="atLeast"/>
        <w:rPr>
          <w:rFonts w:ascii="Verdana" w:hAnsi="Verdana"/>
          <w:b/>
          <w:sz w:val="22"/>
        </w:rPr>
      </w:pPr>
    </w:p>
    <w:p w:rsidR="00EC72FB" w:rsidRDefault="00EC72FB">
      <w:pPr>
        <w:spacing w:line="285" w:lineRule="atLeast"/>
        <w:rPr>
          <w:rFonts w:ascii="Verdana" w:hAnsi="Verdana"/>
          <w:b/>
          <w:sz w:val="22"/>
        </w:rPr>
      </w:pPr>
    </w:p>
    <w:p w:rsidR="00EC72FB" w:rsidRDefault="00D6482C">
      <w:pPr>
        <w:spacing w:line="285" w:lineRule="atLeast"/>
        <w:rPr>
          <w:rFonts w:ascii="Verdana" w:hAnsi="Verdana"/>
          <w:b/>
          <w:sz w:val="22"/>
        </w:rPr>
      </w:pPr>
      <w:r>
        <w:rPr>
          <w:rFonts w:ascii="Verdana" w:hAnsi="Verdana"/>
          <w:b/>
          <w:sz w:val="22"/>
        </w:rPr>
        <w:t>10. Способ оплаты предварительного взноса</w:t>
      </w:r>
    </w:p>
    <w:p w:rsidR="00EC72FB" w:rsidRDefault="00D6482C">
      <w:pPr>
        <w:spacing w:line="285" w:lineRule="atLeast"/>
        <w:jc w:val="both"/>
        <w:rPr>
          <w:rFonts w:ascii="Verdana" w:hAnsi="Verdana"/>
          <w:sz w:val="18"/>
        </w:rPr>
      </w:pPr>
      <w:r>
        <w:rPr>
          <w:rFonts w:ascii="Verdana" w:hAnsi="Verdana"/>
          <w:sz w:val="18"/>
        </w:rPr>
        <w:t>Предварительный взнос в виде 1000 рублей оплачивается на реквизиты:</w:t>
      </w:r>
    </w:p>
    <w:p w:rsidR="00EC72FB" w:rsidRDefault="00EC72FB"/>
    <w:p w:rsidR="00EC72FB" w:rsidRDefault="00D6482C">
      <w:r>
        <w:t>Получатель:</w:t>
      </w:r>
    </w:p>
    <w:p w:rsidR="00EC72FB" w:rsidRDefault="00EC72FB"/>
    <w:p w:rsidR="00EC72FB" w:rsidRDefault="00D6482C">
      <w:r>
        <w:lastRenderedPageBreak/>
        <w:t>Белова Галина Александровна</w:t>
      </w:r>
    </w:p>
    <w:p w:rsidR="00EC72FB" w:rsidRDefault="00EC72FB"/>
    <w:p w:rsidR="00EC72FB" w:rsidRDefault="00D6482C">
      <w:r>
        <w:t xml:space="preserve">Номер </w:t>
      </w:r>
      <w:proofErr w:type="gramStart"/>
      <w:r>
        <w:t>карты :</w:t>
      </w:r>
      <w:proofErr w:type="gramEnd"/>
    </w:p>
    <w:p w:rsidR="00EC72FB" w:rsidRDefault="00EC72FB"/>
    <w:p w:rsidR="00EC72FB" w:rsidRDefault="00D6482C">
      <w:r>
        <w:t>2200700630430311</w:t>
      </w:r>
    </w:p>
    <w:p w:rsidR="00EC72FB" w:rsidRDefault="00EC72FB"/>
    <w:p w:rsidR="00EC72FB" w:rsidRDefault="00D6482C">
      <w:r>
        <w:t>Т-Банк</w:t>
      </w:r>
    </w:p>
    <w:p w:rsidR="00EC72FB" w:rsidRDefault="00D6482C">
      <w:r>
        <w:t xml:space="preserve">Назначение платежа: Взнос на турнир Питер </w:t>
      </w:r>
      <w:proofErr w:type="spellStart"/>
      <w:r>
        <w:t>Поднимает.Указываем</w:t>
      </w:r>
      <w:proofErr w:type="spellEnd"/>
      <w:r>
        <w:t xml:space="preserve"> ФИО спортсмена.</w:t>
      </w:r>
    </w:p>
    <w:p w:rsidR="00EC72FB" w:rsidRDefault="00EC72FB"/>
    <w:p w:rsidR="00EC72FB" w:rsidRDefault="00EC72FB"/>
    <w:p w:rsidR="00EC72FB" w:rsidRDefault="00EC72FB">
      <w:pPr>
        <w:spacing w:line="285" w:lineRule="atLeast"/>
        <w:jc w:val="both"/>
      </w:pPr>
    </w:p>
    <w:p w:rsidR="00EC72FB" w:rsidRDefault="00D6482C">
      <w:pPr>
        <w:spacing w:line="285" w:lineRule="atLeast"/>
        <w:jc w:val="both"/>
        <w:rPr>
          <w:rFonts w:ascii="Verdana" w:hAnsi="Verdana"/>
          <w:b/>
          <w:sz w:val="22"/>
        </w:rPr>
      </w:pPr>
      <w:r>
        <w:rPr>
          <w:rFonts w:ascii="Verdana" w:hAnsi="Verdana"/>
          <w:b/>
          <w:sz w:val="22"/>
        </w:rPr>
        <w:t>11. Награждение в личном первенстве</w:t>
      </w:r>
    </w:p>
    <w:p w:rsidR="00EC72FB" w:rsidRDefault="00D6482C">
      <w:pPr>
        <w:spacing w:line="285" w:lineRule="atLeast"/>
        <w:jc w:val="both"/>
        <w:rPr>
          <w:rFonts w:ascii="Verdana" w:hAnsi="Verdana"/>
          <w:sz w:val="18"/>
        </w:rPr>
      </w:pPr>
      <w:r>
        <w:rPr>
          <w:rFonts w:ascii="Verdana" w:hAnsi="Verdana"/>
          <w:sz w:val="18"/>
        </w:rPr>
        <w:t>Спортсмены, занявшие первые три места в каждой возрастной и весовой категории, награждаются эксклюзивными медалями и дипломами.</w:t>
      </w:r>
    </w:p>
    <w:p w:rsidR="00EC72FB" w:rsidRDefault="00D6482C">
      <w:pPr>
        <w:spacing w:line="285" w:lineRule="atLeast"/>
        <w:jc w:val="both"/>
        <w:rPr>
          <w:rFonts w:ascii="Verdana" w:hAnsi="Verdana"/>
          <w:sz w:val="18"/>
        </w:rPr>
      </w:pPr>
      <w:r>
        <w:rPr>
          <w:rFonts w:ascii="Verdana" w:hAnsi="Verdana"/>
          <w:sz w:val="18"/>
        </w:rPr>
        <w:t xml:space="preserve">Абсолютное первенство во всех дисциплинах, кроме </w:t>
      </w:r>
      <w:proofErr w:type="spellStart"/>
      <w:r>
        <w:rPr>
          <w:rFonts w:ascii="Verdana" w:hAnsi="Verdana"/>
          <w:sz w:val="18"/>
        </w:rPr>
        <w:t>многоповторного</w:t>
      </w:r>
      <w:proofErr w:type="spellEnd"/>
      <w:r>
        <w:rPr>
          <w:rFonts w:ascii="Verdana" w:hAnsi="Verdana"/>
          <w:sz w:val="18"/>
        </w:rPr>
        <w:t xml:space="preserve"> жима лежа, разыгрывается среди мужчин/женщин, юношей/девушек и юниоров/юниорок по формуле </w:t>
      </w:r>
      <w:proofErr w:type="spellStart"/>
      <w:r>
        <w:rPr>
          <w:rFonts w:ascii="Verdana" w:hAnsi="Verdana"/>
          <w:sz w:val="18"/>
        </w:rPr>
        <w:t>Вилкса</w:t>
      </w:r>
      <w:proofErr w:type="spellEnd"/>
      <w:r>
        <w:rPr>
          <w:rFonts w:ascii="Verdana" w:hAnsi="Verdana"/>
          <w:sz w:val="18"/>
        </w:rPr>
        <w:t xml:space="preserve">, в дисциплине </w:t>
      </w:r>
      <w:proofErr w:type="spellStart"/>
      <w:r>
        <w:rPr>
          <w:rFonts w:ascii="Verdana" w:hAnsi="Verdana"/>
          <w:sz w:val="18"/>
        </w:rPr>
        <w:t>многоповторный</w:t>
      </w:r>
      <w:proofErr w:type="spellEnd"/>
      <w:r>
        <w:rPr>
          <w:rFonts w:ascii="Verdana" w:hAnsi="Verdana"/>
          <w:sz w:val="18"/>
        </w:rPr>
        <w:t xml:space="preserve"> жим лежа по формуле Атланта.</w:t>
      </w:r>
    </w:p>
    <w:p w:rsidR="00EC72FB" w:rsidRDefault="00D6482C">
      <w:pPr>
        <w:spacing w:line="285" w:lineRule="atLeast"/>
        <w:jc w:val="both"/>
        <w:rPr>
          <w:rFonts w:ascii="Verdana" w:hAnsi="Verdana"/>
          <w:sz w:val="18"/>
        </w:rPr>
      </w:pPr>
      <w:r>
        <w:rPr>
          <w:rFonts w:ascii="Verdana" w:hAnsi="Verdana"/>
          <w:sz w:val="18"/>
        </w:rPr>
        <w:t xml:space="preserve">В возрастной группе «Мастерс» абсолютное первенство разыгрывается по вышеуказанным формулам и дополнительно по формуле </w:t>
      </w:r>
      <w:proofErr w:type="spellStart"/>
      <w:r>
        <w:rPr>
          <w:rFonts w:ascii="Verdana" w:hAnsi="Verdana"/>
          <w:sz w:val="18"/>
        </w:rPr>
        <w:t>Маккаллоха</w:t>
      </w:r>
      <w:proofErr w:type="spellEnd"/>
      <w:r>
        <w:rPr>
          <w:rFonts w:ascii="Verdana" w:hAnsi="Verdana"/>
          <w:sz w:val="18"/>
        </w:rPr>
        <w:t>.</w:t>
      </w:r>
    </w:p>
    <w:p w:rsidR="00EC72FB" w:rsidRDefault="00EC72FB">
      <w:pPr>
        <w:spacing w:line="285" w:lineRule="atLeast"/>
        <w:jc w:val="both"/>
        <w:rPr>
          <w:rFonts w:ascii="Verdana" w:hAnsi="Verdana"/>
          <w:sz w:val="18"/>
          <w:u w:val="single"/>
        </w:rPr>
      </w:pPr>
    </w:p>
    <w:p w:rsidR="00EC72FB" w:rsidRDefault="00D6482C">
      <w:pPr>
        <w:spacing w:line="285" w:lineRule="atLeast"/>
        <w:jc w:val="both"/>
        <w:rPr>
          <w:rFonts w:ascii="Verdana" w:hAnsi="Verdana"/>
          <w:sz w:val="18"/>
        </w:rPr>
      </w:pPr>
      <w:r>
        <w:rPr>
          <w:rFonts w:ascii="Verdana" w:hAnsi="Verdana"/>
          <w:sz w:val="18"/>
          <w:u w:val="single"/>
        </w:rPr>
        <w:t>В любительском дивизионе</w:t>
      </w:r>
      <w:r>
        <w:rPr>
          <w:rFonts w:ascii="Verdana" w:hAnsi="Verdana"/>
          <w:sz w:val="18"/>
        </w:rPr>
        <w:t xml:space="preserve"> абсолютный победитель получает памятный Кубок турнира при условии, что в возрастной группе было не менее 7 участников. </w:t>
      </w:r>
    </w:p>
    <w:p w:rsidR="00EC72FB" w:rsidRDefault="00EC72FB">
      <w:pPr>
        <w:spacing w:line="285" w:lineRule="atLeast"/>
        <w:jc w:val="both"/>
        <w:rPr>
          <w:rFonts w:ascii="Verdana" w:hAnsi="Verdana"/>
          <w:sz w:val="18"/>
          <w:u w:val="single"/>
        </w:rPr>
      </w:pPr>
    </w:p>
    <w:p w:rsidR="00EC72FB" w:rsidRDefault="00D6482C">
      <w:pPr>
        <w:spacing w:line="285" w:lineRule="atLeast"/>
        <w:jc w:val="both"/>
        <w:rPr>
          <w:rFonts w:ascii="Verdana" w:hAnsi="Verdana"/>
          <w:sz w:val="18"/>
        </w:rPr>
      </w:pPr>
      <w:r>
        <w:rPr>
          <w:rFonts w:ascii="Verdana" w:hAnsi="Verdana"/>
          <w:sz w:val="18"/>
          <w:u w:val="single"/>
        </w:rPr>
        <w:t>В профессиональном дивизионе</w:t>
      </w:r>
      <w:r>
        <w:rPr>
          <w:rFonts w:ascii="Verdana" w:hAnsi="Verdana"/>
          <w:sz w:val="18"/>
        </w:rPr>
        <w:t xml:space="preserve"> абсолютный победитель, как в открытой возрастной, так и среди юношей/девушек, юниоров/юниорок и мастеров, получает памятный Кубок турнира и диплом, независимо от количества участников. Даже если в возрастной группе был всего один участник, но он попал в профессиональный дивизион, он получает Кубок турнира и диплом*</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w:t>
      </w:r>
      <w:proofErr w:type="gramStart"/>
      <w:r>
        <w:rPr>
          <w:rFonts w:ascii="Verdana" w:hAnsi="Verdana"/>
          <w:sz w:val="18"/>
        </w:rPr>
        <w:t>В</w:t>
      </w:r>
      <w:proofErr w:type="gramEnd"/>
      <w:r>
        <w:rPr>
          <w:rFonts w:ascii="Verdana" w:hAnsi="Verdana"/>
          <w:sz w:val="18"/>
        </w:rPr>
        <w:t xml:space="preserve"> профессиональном дивизионе женщины, а также мужчины возрастных групп юноши и юниоры, выступая в нескольких дивизионах, получают суммарно не более одного памятного Кубка турнира.</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В профессиональном дивизионе абсолютные победители во всех номинациях, среди мужчин и женщин, в следующих группах: юноши, юниоры, открытая, мастера - в обязательном порядке получаю денежные призовые, за исключением случая, когда в номинации один участник. При наличии в возрастной группе от двух участников и выше, в обязательном порядке разыгрывается денежный призовой фонд.</w:t>
      </w:r>
    </w:p>
    <w:p w:rsidR="00EC72FB" w:rsidRDefault="00D6482C">
      <w:pPr>
        <w:spacing w:line="285" w:lineRule="atLeast"/>
        <w:jc w:val="both"/>
        <w:rPr>
          <w:rFonts w:ascii="Verdana" w:hAnsi="Verdana"/>
          <w:sz w:val="18"/>
        </w:rPr>
      </w:pPr>
      <w:r>
        <w:rPr>
          <w:rFonts w:ascii="Verdana" w:hAnsi="Verdana"/>
          <w:sz w:val="18"/>
        </w:rPr>
        <w:t>Примечание: спортсмены, имеющие ПРО карту и освобожденные от уплаты стартового взноса, не учитываются при расчете суммы призового фонда в конкретной номинации.</w:t>
      </w:r>
    </w:p>
    <w:p w:rsidR="00EC72FB" w:rsidRDefault="00D6482C">
      <w:pPr>
        <w:spacing w:line="285" w:lineRule="atLeast"/>
        <w:jc w:val="both"/>
        <w:rPr>
          <w:rFonts w:ascii="Verdana" w:hAnsi="Verdana"/>
          <w:sz w:val="18"/>
        </w:rPr>
      </w:pPr>
      <w:r>
        <w:rPr>
          <w:rFonts w:ascii="Verdana" w:hAnsi="Verdana"/>
          <w:sz w:val="18"/>
        </w:rPr>
        <w:t>Все призёры или их представители обязаны присутствовать на награждении. В противном случае выдача награды не гарантируется.</w:t>
      </w:r>
    </w:p>
    <w:p w:rsidR="00EC72FB" w:rsidRDefault="00EC72FB">
      <w:pPr>
        <w:spacing w:line="285" w:lineRule="atLeast"/>
        <w:jc w:val="both"/>
        <w:rPr>
          <w:rFonts w:ascii="Verdana" w:hAnsi="Verdana"/>
          <w:sz w:val="18"/>
        </w:rPr>
      </w:pPr>
    </w:p>
    <w:p w:rsidR="00EC72FB" w:rsidRDefault="00EC72FB">
      <w:pPr>
        <w:spacing w:line="285" w:lineRule="atLeast"/>
        <w:rPr>
          <w:rFonts w:ascii="Verdana" w:hAnsi="Verdana"/>
          <w:sz w:val="18"/>
        </w:rPr>
      </w:pPr>
    </w:p>
    <w:p w:rsidR="00EC72FB" w:rsidRDefault="00D6482C">
      <w:pPr>
        <w:spacing w:line="285" w:lineRule="atLeast"/>
        <w:jc w:val="both"/>
        <w:rPr>
          <w:rFonts w:ascii="Verdana" w:hAnsi="Verdana"/>
          <w:b/>
          <w:sz w:val="22"/>
        </w:rPr>
      </w:pPr>
      <w:r>
        <w:rPr>
          <w:rFonts w:ascii="Verdana" w:hAnsi="Verdana"/>
          <w:b/>
          <w:sz w:val="22"/>
        </w:rPr>
        <w:t>12. Правило формирования команды и подача командной заявки</w:t>
      </w:r>
    </w:p>
    <w:p w:rsidR="00EC72FB" w:rsidRDefault="00D6482C">
      <w:pPr>
        <w:spacing w:line="285" w:lineRule="atLeast"/>
        <w:jc w:val="both"/>
        <w:rPr>
          <w:rFonts w:ascii="Verdana" w:hAnsi="Verdana"/>
          <w:sz w:val="18"/>
        </w:rPr>
      </w:pPr>
      <w:r>
        <w:rPr>
          <w:rFonts w:ascii="Verdana" w:hAnsi="Verdana"/>
          <w:sz w:val="18"/>
        </w:rPr>
        <w:t>Количество спортсменов в команде не ограничено, но не менее 5 человек.</w:t>
      </w:r>
    </w:p>
    <w:p w:rsidR="00EC72FB" w:rsidRDefault="00D6482C">
      <w:pPr>
        <w:spacing w:line="285" w:lineRule="atLeast"/>
        <w:jc w:val="both"/>
        <w:rPr>
          <w:rFonts w:ascii="Verdana" w:hAnsi="Verdana"/>
          <w:sz w:val="18"/>
        </w:rPr>
      </w:pPr>
      <w:r>
        <w:rPr>
          <w:rFonts w:ascii="Verdana" w:hAnsi="Verdana"/>
          <w:sz w:val="18"/>
        </w:rPr>
        <w:t>В каждой команде должен быть капитан.</w:t>
      </w:r>
    </w:p>
    <w:p w:rsidR="00EC72FB" w:rsidRDefault="00D6482C">
      <w:pPr>
        <w:spacing w:line="285" w:lineRule="atLeast"/>
        <w:rPr>
          <w:rFonts w:ascii="Verdana" w:hAnsi="Verdana"/>
          <w:sz w:val="18"/>
          <w:highlight w:val="white"/>
        </w:rPr>
      </w:pPr>
      <w:r>
        <w:rPr>
          <w:rFonts w:ascii="Verdana" w:hAnsi="Verdana"/>
          <w:sz w:val="18"/>
          <w:highlight w:val="white"/>
        </w:rPr>
        <w:t>Командное первенство в дисциплинах WPF, и в дисциплинах WBF определяется отдельно.</w:t>
      </w:r>
      <w:r>
        <w:rPr>
          <w:rFonts w:ascii="Verdana" w:hAnsi="Verdana"/>
          <w:sz w:val="18"/>
        </w:rPr>
        <w:br/>
      </w:r>
      <w:r>
        <w:rPr>
          <w:rFonts w:ascii="Verdana" w:hAnsi="Verdana"/>
          <w:sz w:val="18"/>
          <w:highlight w:val="white"/>
        </w:rPr>
        <w:t xml:space="preserve">Будут выявляться три сильнейшие команды WPF, и три сильнейшие команды WBF. </w:t>
      </w:r>
    </w:p>
    <w:p w:rsidR="00EC72FB" w:rsidRDefault="00D6482C">
      <w:pPr>
        <w:spacing w:line="285" w:lineRule="atLeast"/>
        <w:rPr>
          <w:rFonts w:ascii="Verdana" w:hAnsi="Verdana"/>
          <w:sz w:val="18"/>
          <w:highlight w:val="white"/>
        </w:rPr>
      </w:pPr>
      <w:r>
        <w:rPr>
          <w:rFonts w:ascii="Verdana" w:hAnsi="Verdana"/>
          <w:sz w:val="18"/>
          <w:highlight w:val="white"/>
        </w:rPr>
        <w:t xml:space="preserve">Для участия в командном первенстве WPF в команде должно быть не менее 5 участников, участвующих в дисциплинах WPF </w:t>
      </w:r>
      <w:r>
        <w:rPr>
          <w:rFonts w:ascii="Verdana" w:hAnsi="Verdana"/>
          <w:i/>
          <w:sz w:val="18"/>
          <w:highlight w:val="white"/>
        </w:rPr>
        <w:t xml:space="preserve">(пауэрлифтинг, силовое двоеборье, жим лежа, становая тяга, </w:t>
      </w:r>
      <w:proofErr w:type="spellStart"/>
      <w:r>
        <w:rPr>
          <w:rFonts w:ascii="Verdana" w:hAnsi="Verdana"/>
          <w:i/>
          <w:sz w:val="18"/>
          <w:highlight w:val="white"/>
        </w:rPr>
        <w:t>многоповторный</w:t>
      </w:r>
      <w:proofErr w:type="spellEnd"/>
      <w:r>
        <w:rPr>
          <w:rFonts w:ascii="Verdana" w:hAnsi="Verdana"/>
          <w:i/>
          <w:sz w:val="18"/>
          <w:highlight w:val="white"/>
        </w:rPr>
        <w:t xml:space="preserve"> жим).</w:t>
      </w:r>
    </w:p>
    <w:p w:rsidR="00EC72FB" w:rsidRDefault="00D6482C">
      <w:pPr>
        <w:spacing w:line="285" w:lineRule="atLeast"/>
        <w:rPr>
          <w:rFonts w:ascii="Verdana" w:hAnsi="Verdana"/>
          <w:sz w:val="18"/>
          <w:highlight w:val="white"/>
        </w:rPr>
      </w:pPr>
      <w:r>
        <w:rPr>
          <w:rFonts w:ascii="Verdana" w:hAnsi="Verdana"/>
          <w:sz w:val="18"/>
          <w:highlight w:val="white"/>
        </w:rPr>
        <w:t>Для участия в командном первенстве WBF в команде должно быть не менее 5 участников, участвующих в дисциплинах WBF (</w:t>
      </w:r>
      <w:r>
        <w:rPr>
          <w:rFonts w:ascii="Verdana" w:hAnsi="Verdana"/>
          <w:i/>
          <w:sz w:val="18"/>
          <w:shd w:val="clear" w:color="auto" w:fill="F9F9F9"/>
        </w:rPr>
        <w:t xml:space="preserve">подъем штанги на бицепс, </w:t>
      </w:r>
      <w:proofErr w:type="spellStart"/>
      <w:r>
        <w:rPr>
          <w:rFonts w:ascii="Verdana" w:hAnsi="Verdana"/>
          <w:i/>
          <w:sz w:val="18"/>
          <w:shd w:val="clear" w:color="auto" w:fill="F9F9F9"/>
        </w:rPr>
        <w:t>армлифтинг</w:t>
      </w:r>
      <w:proofErr w:type="spellEnd"/>
      <w:r>
        <w:rPr>
          <w:rFonts w:ascii="Verdana" w:hAnsi="Verdana"/>
          <w:i/>
          <w:sz w:val="18"/>
          <w:shd w:val="clear" w:color="auto" w:fill="F9F9F9"/>
        </w:rPr>
        <w:t xml:space="preserve">, </w:t>
      </w:r>
      <w:proofErr w:type="spellStart"/>
      <w:r>
        <w:rPr>
          <w:rFonts w:ascii="Verdana" w:hAnsi="Verdana"/>
          <w:i/>
          <w:sz w:val="18"/>
          <w:shd w:val="clear" w:color="auto" w:fill="F9F9F9"/>
        </w:rPr>
        <w:t>пауэрспорт</w:t>
      </w:r>
      <w:proofErr w:type="spellEnd"/>
      <w:r>
        <w:rPr>
          <w:rFonts w:ascii="Verdana" w:hAnsi="Verdana"/>
          <w:sz w:val="18"/>
          <w:highlight w:val="white"/>
        </w:rPr>
        <w:t>).</w:t>
      </w:r>
    </w:p>
    <w:p w:rsidR="00EC72FB" w:rsidRDefault="00EC72FB">
      <w:pPr>
        <w:spacing w:line="285" w:lineRule="atLeast"/>
        <w:jc w:val="both"/>
        <w:rPr>
          <w:rFonts w:ascii="Verdana" w:hAnsi="Verdana"/>
          <w:sz w:val="18"/>
        </w:rPr>
      </w:pPr>
    </w:p>
    <w:p w:rsidR="00EC72FB" w:rsidRDefault="00D6482C">
      <w:pPr>
        <w:spacing w:line="285" w:lineRule="atLeast"/>
        <w:jc w:val="both"/>
      </w:pPr>
      <w:r>
        <w:rPr>
          <w:rFonts w:ascii="Verdana" w:hAnsi="Verdana"/>
          <w:sz w:val="18"/>
        </w:rPr>
        <w:lastRenderedPageBreak/>
        <w:t xml:space="preserve">Для участия в командном первенстве капитанам команд необходимо до </w:t>
      </w:r>
      <w:r w:rsidR="00CB5E19">
        <w:rPr>
          <w:rFonts w:ascii="Verdana" w:hAnsi="Verdana"/>
          <w:b/>
          <w:sz w:val="18"/>
        </w:rPr>
        <w:t>2</w:t>
      </w:r>
      <w:r>
        <w:rPr>
          <w:rFonts w:ascii="Verdana" w:hAnsi="Verdana"/>
          <w:b/>
          <w:sz w:val="18"/>
        </w:rPr>
        <w:t xml:space="preserve"> ноября 2025 г</w:t>
      </w:r>
      <w:r>
        <w:rPr>
          <w:rFonts w:ascii="Verdana" w:hAnsi="Verdana"/>
          <w:sz w:val="18"/>
        </w:rPr>
        <w:t xml:space="preserve">. (включительно) уведомить организаторов об участии команды, и </w:t>
      </w:r>
      <w:r>
        <w:rPr>
          <w:rFonts w:ascii="Verdana" w:hAnsi="Verdana"/>
          <w:b/>
          <w:sz w:val="18"/>
        </w:rPr>
        <w:t>до 11 ноября</w:t>
      </w:r>
      <w:r>
        <w:rPr>
          <w:rFonts w:ascii="Verdana" w:hAnsi="Verdana"/>
          <w:sz w:val="18"/>
        </w:rPr>
        <w:t xml:space="preserve"> включительно подать командную заявку установленной формы на электронную почту: </w:t>
      </w:r>
      <w:hyperlink r:id="rId7" w:history="1">
        <w:r>
          <w:rPr>
            <w:rStyle w:val="13"/>
          </w:rPr>
          <w:t>alexeybelovzenit@gmail.com</w:t>
        </w:r>
      </w:hyperlink>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 xml:space="preserve">Форма командной заявки будет размещена на сайте </w:t>
      </w:r>
      <w:hyperlink r:id="rId8" w:history="1">
        <w:r>
          <w:rPr>
            <w:rStyle w:val="13"/>
            <w:rFonts w:ascii="Verdana" w:hAnsi="Verdana"/>
            <w:b/>
            <w:sz w:val="18"/>
          </w:rPr>
          <w:t>www.wpfpowerlifting.ru</w:t>
        </w:r>
      </w:hyperlink>
      <w:r>
        <w:rPr>
          <w:rStyle w:val="13"/>
          <w:rFonts w:ascii="Verdana" w:hAnsi="Verdana"/>
          <w:b/>
          <w:sz w:val="18"/>
        </w:rPr>
        <w:t xml:space="preserve"> </w:t>
      </w:r>
      <w:r>
        <w:rPr>
          <w:rFonts w:ascii="Verdana" w:hAnsi="Verdana"/>
          <w:sz w:val="18"/>
        </w:rPr>
        <w:t xml:space="preserve">на страничке турнира. </w:t>
      </w:r>
    </w:p>
    <w:p w:rsidR="00EC72FB" w:rsidRDefault="00D6482C">
      <w:pPr>
        <w:spacing w:line="285" w:lineRule="atLeast"/>
        <w:jc w:val="both"/>
        <w:rPr>
          <w:rFonts w:ascii="Verdana" w:hAnsi="Verdana"/>
          <w:sz w:val="18"/>
        </w:rPr>
      </w:pPr>
      <w:r>
        <w:rPr>
          <w:rFonts w:ascii="Verdana" w:hAnsi="Verdana"/>
          <w:sz w:val="18"/>
        </w:rPr>
        <w:t>После 11 ноября добавление спортсмена в команду невозможно. Но корректировка дивизионов, в которых выступают спортсмены команды, возможна вплоть до взвешивания.</w:t>
      </w:r>
    </w:p>
    <w:p w:rsidR="00EC72FB" w:rsidRDefault="00D6482C">
      <w:pPr>
        <w:spacing w:line="285" w:lineRule="atLeast"/>
        <w:jc w:val="both"/>
        <w:rPr>
          <w:rFonts w:ascii="Verdana" w:hAnsi="Verdana"/>
          <w:sz w:val="18"/>
        </w:rPr>
      </w:pPr>
      <w:r>
        <w:rPr>
          <w:rFonts w:ascii="Verdana" w:hAnsi="Verdana"/>
          <w:sz w:val="18"/>
        </w:rPr>
        <w:t xml:space="preserve">Командные очки приносят выступления только тех спортсменов, которые указаны в командной заявке. </w:t>
      </w:r>
    </w:p>
    <w:p w:rsidR="00EC72FB" w:rsidRDefault="00D6482C">
      <w:pPr>
        <w:spacing w:line="285" w:lineRule="atLeast"/>
        <w:jc w:val="both"/>
        <w:rPr>
          <w:rFonts w:ascii="Verdana" w:hAnsi="Verdana"/>
          <w:sz w:val="18"/>
        </w:rPr>
      </w:pPr>
      <w:r>
        <w:rPr>
          <w:rFonts w:ascii="Verdana" w:hAnsi="Verdana"/>
          <w:sz w:val="18"/>
        </w:rPr>
        <w:t xml:space="preserve">Независимо от того, выступает спортсмен лично, или за команду, на каждого спортсмена обязательно должна быть подана онлайн-заявка через сайт на общих условиях.  </w:t>
      </w:r>
    </w:p>
    <w:p w:rsidR="00EC72FB" w:rsidRDefault="00D6482C">
      <w:pPr>
        <w:spacing w:line="285" w:lineRule="atLeast"/>
        <w:jc w:val="both"/>
        <w:rPr>
          <w:rFonts w:ascii="Verdana" w:hAnsi="Verdana"/>
          <w:i/>
          <w:sz w:val="18"/>
          <w:u w:val="single"/>
        </w:rPr>
      </w:pPr>
      <w:r>
        <w:rPr>
          <w:rFonts w:ascii="Verdana" w:hAnsi="Verdana"/>
          <w:i/>
          <w:sz w:val="18"/>
          <w:u w:val="single"/>
        </w:rPr>
        <w:t xml:space="preserve">Внимание: каждый капитан команды должен сообщить главному судье соревнований, </w:t>
      </w:r>
      <w:proofErr w:type="spellStart"/>
      <w:r>
        <w:rPr>
          <w:rFonts w:ascii="Verdana" w:hAnsi="Verdana"/>
          <w:i/>
          <w:sz w:val="18"/>
          <w:u w:val="single"/>
        </w:rPr>
        <w:t>А.Г.Белову</w:t>
      </w:r>
      <w:proofErr w:type="spellEnd"/>
      <w:r>
        <w:rPr>
          <w:rFonts w:ascii="Verdana" w:hAnsi="Verdana"/>
          <w:i/>
          <w:sz w:val="18"/>
          <w:u w:val="single"/>
        </w:rPr>
        <w:t>, сколько очков набрала команда. В противном случае команда выбывает из командного первенства.</w:t>
      </w:r>
    </w:p>
    <w:p w:rsidR="00EC72FB" w:rsidRDefault="00EC72FB">
      <w:pPr>
        <w:spacing w:line="285" w:lineRule="atLeast"/>
        <w:jc w:val="both"/>
        <w:rPr>
          <w:rFonts w:ascii="Verdana" w:hAnsi="Verdana"/>
          <w:b/>
          <w:i/>
          <w:color w:val="222222"/>
          <w:sz w:val="18"/>
          <w:u w:val="single"/>
        </w:rPr>
      </w:pPr>
    </w:p>
    <w:p w:rsidR="00EC72FB" w:rsidRDefault="00D6482C">
      <w:pPr>
        <w:spacing w:line="285" w:lineRule="atLeast"/>
        <w:rPr>
          <w:rFonts w:ascii="Verdana" w:hAnsi="Verdana"/>
          <w:b/>
          <w:color w:val="222222"/>
          <w:sz w:val="22"/>
        </w:rPr>
      </w:pPr>
      <w:r>
        <w:rPr>
          <w:rFonts w:ascii="Verdana" w:hAnsi="Verdana"/>
          <w:b/>
          <w:color w:val="222222"/>
          <w:sz w:val="22"/>
        </w:rPr>
        <w:t>13. Командное первенство</w:t>
      </w:r>
    </w:p>
    <w:p w:rsidR="00EC72FB" w:rsidRDefault="00D6482C">
      <w:pPr>
        <w:spacing w:line="285" w:lineRule="atLeast"/>
        <w:rPr>
          <w:rFonts w:ascii="Verdana" w:hAnsi="Verdana"/>
          <w:b/>
          <w:color w:val="FF0000"/>
          <w:sz w:val="18"/>
        </w:rPr>
      </w:pPr>
      <w:r>
        <w:rPr>
          <w:rFonts w:ascii="Verdana" w:hAnsi="Verdana"/>
          <w:b/>
          <w:color w:val="FF0000"/>
          <w:sz w:val="18"/>
        </w:rPr>
        <w:t xml:space="preserve">Командные очки считаются по 10 лучшим выступлениям.  </w:t>
      </w:r>
    </w:p>
    <w:p w:rsidR="00EC72FB" w:rsidRDefault="00D6482C">
      <w:pPr>
        <w:spacing w:line="285" w:lineRule="atLeast"/>
        <w:jc w:val="both"/>
        <w:rPr>
          <w:rFonts w:ascii="Verdana" w:hAnsi="Verdana"/>
          <w:i/>
          <w:color w:val="222222"/>
          <w:sz w:val="18"/>
        </w:rPr>
      </w:pPr>
      <w:r>
        <w:rPr>
          <w:rFonts w:ascii="Verdana" w:hAnsi="Verdana"/>
          <w:i/>
          <w:color w:val="222222"/>
          <w:sz w:val="18"/>
        </w:rPr>
        <w:t xml:space="preserve">Для каждой возрастной группы за выступление </w:t>
      </w:r>
      <w:r>
        <w:rPr>
          <w:rFonts w:ascii="Verdana" w:hAnsi="Verdana"/>
          <w:i/>
          <w:color w:val="222222"/>
          <w:sz w:val="18"/>
          <w:u w:val="single"/>
        </w:rPr>
        <w:t xml:space="preserve">в силовом двоеборье, жиме лежа, становой тяге, </w:t>
      </w:r>
      <w:proofErr w:type="spellStart"/>
      <w:r>
        <w:rPr>
          <w:rFonts w:ascii="Verdana" w:hAnsi="Verdana"/>
          <w:i/>
          <w:color w:val="222222"/>
          <w:sz w:val="18"/>
          <w:u w:val="single"/>
        </w:rPr>
        <w:t>многоповторном</w:t>
      </w:r>
      <w:proofErr w:type="spellEnd"/>
      <w:r>
        <w:rPr>
          <w:rFonts w:ascii="Verdana" w:hAnsi="Verdana"/>
          <w:i/>
          <w:color w:val="222222"/>
          <w:sz w:val="18"/>
          <w:u w:val="single"/>
        </w:rPr>
        <w:t xml:space="preserve"> жиме, подъеме штанги на бицепс и </w:t>
      </w:r>
      <w:proofErr w:type="spellStart"/>
      <w:proofErr w:type="gramStart"/>
      <w:r>
        <w:rPr>
          <w:rFonts w:ascii="Verdana" w:hAnsi="Verdana"/>
          <w:i/>
          <w:color w:val="222222"/>
          <w:sz w:val="18"/>
          <w:u w:val="single"/>
        </w:rPr>
        <w:t>армлифтинге</w:t>
      </w:r>
      <w:proofErr w:type="spellEnd"/>
      <w:r>
        <w:rPr>
          <w:rFonts w:ascii="Verdana" w:hAnsi="Verdana"/>
          <w:i/>
          <w:color w:val="222222"/>
          <w:sz w:val="18"/>
          <w:u w:val="single"/>
        </w:rPr>
        <w:t xml:space="preserve"> </w:t>
      </w:r>
      <w:r>
        <w:rPr>
          <w:rFonts w:ascii="Verdana" w:hAnsi="Verdana"/>
          <w:i/>
          <w:color w:val="222222"/>
          <w:sz w:val="18"/>
        </w:rPr>
        <w:t xml:space="preserve"> за</w:t>
      </w:r>
      <w:proofErr w:type="gramEnd"/>
      <w:r>
        <w:rPr>
          <w:rFonts w:ascii="Verdana" w:hAnsi="Verdana"/>
          <w:i/>
          <w:color w:val="222222"/>
          <w:sz w:val="18"/>
        </w:rPr>
        <w:t xml:space="preserve"> 1 место в весовой категории дается - 12 очков, за 2 место – 9 очков, за 3 место – 6 очков.</w:t>
      </w:r>
    </w:p>
    <w:p w:rsidR="00EC72FB" w:rsidRDefault="00D6482C">
      <w:pPr>
        <w:spacing w:line="285" w:lineRule="atLeast"/>
        <w:jc w:val="both"/>
        <w:rPr>
          <w:rFonts w:ascii="Verdana" w:hAnsi="Verdana"/>
          <w:i/>
          <w:color w:val="222222"/>
          <w:sz w:val="18"/>
        </w:rPr>
      </w:pPr>
      <w:r>
        <w:rPr>
          <w:rFonts w:ascii="Verdana" w:hAnsi="Verdana"/>
          <w:i/>
          <w:color w:val="222222"/>
          <w:sz w:val="18"/>
        </w:rPr>
        <w:t xml:space="preserve">Для каждой возрастной группы за выступление </w:t>
      </w:r>
      <w:r>
        <w:rPr>
          <w:rFonts w:ascii="Verdana" w:hAnsi="Verdana"/>
          <w:i/>
          <w:color w:val="222222"/>
          <w:sz w:val="18"/>
          <w:u w:val="single"/>
        </w:rPr>
        <w:t>в пауэрлифтинге (троеборье</w:t>
      </w:r>
      <w:r>
        <w:rPr>
          <w:rFonts w:ascii="Verdana" w:hAnsi="Verdana"/>
          <w:i/>
          <w:color w:val="222222"/>
          <w:sz w:val="18"/>
        </w:rPr>
        <w:t>) за 1 место в весовой категории дается - 15 очков, за 2 место – 12 очков, за 3 место – 9 очков.</w:t>
      </w:r>
    </w:p>
    <w:p w:rsidR="00EC72FB" w:rsidRDefault="00EC72FB">
      <w:pPr>
        <w:spacing w:line="285" w:lineRule="atLeast"/>
        <w:jc w:val="both"/>
        <w:rPr>
          <w:rFonts w:ascii="Verdana" w:hAnsi="Verdana"/>
          <w:i/>
          <w:color w:val="222222"/>
          <w:sz w:val="18"/>
        </w:rPr>
      </w:pPr>
    </w:p>
    <w:p w:rsidR="00EC72FB" w:rsidRDefault="00D6482C">
      <w:pPr>
        <w:spacing w:line="285" w:lineRule="atLeast"/>
        <w:jc w:val="both"/>
        <w:rPr>
          <w:rFonts w:ascii="Verdana" w:hAnsi="Verdana"/>
          <w:i/>
          <w:color w:val="222222"/>
          <w:sz w:val="18"/>
        </w:rPr>
      </w:pPr>
      <w:r>
        <w:rPr>
          <w:rFonts w:ascii="Verdana" w:hAnsi="Verdana"/>
          <w:i/>
          <w:color w:val="222222"/>
          <w:sz w:val="18"/>
        </w:rPr>
        <w:t>Абсолютный победитель в открытой возрастной (мужчины и женщины) приносит команде дополнительно 24 очка при условии, что был вручен памятный Кубок.</w:t>
      </w:r>
    </w:p>
    <w:p w:rsidR="00EC72FB" w:rsidRDefault="00D6482C">
      <w:pPr>
        <w:spacing w:line="285" w:lineRule="atLeast"/>
        <w:jc w:val="both"/>
        <w:rPr>
          <w:rFonts w:ascii="Verdana" w:hAnsi="Verdana"/>
          <w:i/>
          <w:color w:val="222222"/>
          <w:sz w:val="18"/>
        </w:rPr>
      </w:pPr>
      <w:r>
        <w:rPr>
          <w:rFonts w:ascii="Verdana" w:hAnsi="Verdana"/>
          <w:i/>
          <w:color w:val="222222"/>
          <w:sz w:val="18"/>
        </w:rPr>
        <w:t xml:space="preserve">Абсолютный победитель у юношей, юниоров и ветеранов приносит дополнительно 18 очков, также при условии, что был вручен памятный Кубок. </w:t>
      </w:r>
    </w:p>
    <w:p w:rsidR="00EC72FB" w:rsidRDefault="00EC72FB">
      <w:pPr>
        <w:spacing w:line="285" w:lineRule="atLeast"/>
        <w:jc w:val="both"/>
        <w:rPr>
          <w:rFonts w:ascii="Verdana" w:hAnsi="Verdana"/>
          <w:i/>
          <w:color w:val="222222"/>
          <w:sz w:val="18"/>
        </w:rPr>
      </w:pPr>
    </w:p>
    <w:p w:rsidR="00EC72FB" w:rsidRDefault="00D6482C">
      <w:pPr>
        <w:spacing w:line="285" w:lineRule="atLeast"/>
        <w:jc w:val="both"/>
        <w:rPr>
          <w:rFonts w:ascii="Verdana" w:hAnsi="Verdana"/>
          <w:i/>
          <w:color w:val="222222"/>
          <w:sz w:val="18"/>
        </w:rPr>
      </w:pPr>
      <w:r>
        <w:rPr>
          <w:rFonts w:ascii="Verdana" w:hAnsi="Verdana"/>
          <w:i/>
          <w:sz w:val="18"/>
          <w:highlight w:val="white"/>
        </w:rPr>
        <w:t>Спортсмен, показавший результат, равный нормативу Элиты, дополнительно приносит 30 очков, нормативу МСМК – 24 очка, нормативу МС – 12 очков, нормативу КМС – 3 очка.</w:t>
      </w:r>
    </w:p>
    <w:p w:rsidR="00EC72FB" w:rsidRDefault="00EC72FB">
      <w:pPr>
        <w:spacing w:line="285" w:lineRule="atLeast"/>
        <w:jc w:val="both"/>
        <w:rPr>
          <w:rFonts w:ascii="Verdana" w:hAnsi="Verdana"/>
          <w:i/>
          <w:color w:val="222222"/>
          <w:sz w:val="18"/>
        </w:rPr>
      </w:pPr>
    </w:p>
    <w:p w:rsidR="00EC72FB" w:rsidRDefault="00D6482C">
      <w:pPr>
        <w:spacing w:line="285" w:lineRule="atLeast"/>
        <w:jc w:val="both"/>
        <w:rPr>
          <w:rFonts w:ascii="Verdana" w:hAnsi="Verdana"/>
          <w:b/>
          <w:i/>
          <w:color w:val="222222"/>
          <w:sz w:val="18"/>
        </w:rPr>
      </w:pPr>
      <w:r>
        <w:rPr>
          <w:rFonts w:ascii="Verdana" w:hAnsi="Verdana"/>
          <w:b/>
          <w:i/>
          <w:color w:val="222222"/>
          <w:sz w:val="18"/>
        </w:rPr>
        <w:t xml:space="preserve">За 1, 2, 3 место в командном зачёте вручаются большие командные кубки. </w:t>
      </w:r>
    </w:p>
    <w:p w:rsidR="00EC72FB" w:rsidRDefault="00EC72FB">
      <w:pPr>
        <w:spacing w:line="285" w:lineRule="atLeast"/>
        <w:rPr>
          <w:rFonts w:ascii="Verdana" w:hAnsi="Verdana"/>
          <w:color w:val="222222"/>
          <w:sz w:val="18"/>
        </w:rPr>
      </w:pPr>
    </w:p>
    <w:p w:rsidR="00EC72FB" w:rsidRDefault="00D6482C">
      <w:pPr>
        <w:spacing w:line="285" w:lineRule="atLeast"/>
        <w:rPr>
          <w:rFonts w:ascii="Verdana" w:hAnsi="Verdana"/>
          <w:b/>
          <w:sz w:val="22"/>
        </w:rPr>
      </w:pPr>
      <w:r>
        <w:rPr>
          <w:rFonts w:ascii="Verdana" w:hAnsi="Verdana"/>
          <w:b/>
          <w:sz w:val="22"/>
        </w:rPr>
        <w:t>14. Присвоение спортивного звания WPF</w:t>
      </w:r>
    </w:p>
    <w:p w:rsidR="00EC72FB" w:rsidRDefault="00D6482C">
      <w:pPr>
        <w:spacing w:line="285" w:lineRule="atLeast"/>
        <w:jc w:val="both"/>
        <w:rPr>
          <w:rFonts w:ascii="Verdana" w:hAnsi="Verdana"/>
          <w:sz w:val="18"/>
        </w:rPr>
      </w:pPr>
      <w:r>
        <w:rPr>
          <w:rFonts w:ascii="Verdana" w:hAnsi="Verdana"/>
          <w:sz w:val="18"/>
        </w:rPr>
        <w:t>Спортивные разряды и звания присваиваются согласно принятым нормативам WPF Россия.</w:t>
      </w:r>
    </w:p>
    <w:p w:rsidR="00EC72FB" w:rsidRDefault="00D6482C">
      <w:pPr>
        <w:spacing w:line="285" w:lineRule="atLeast"/>
        <w:rPr>
          <w:rFonts w:ascii="Verdana" w:hAnsi="Verdana"/>
          <w:b/>
          <w:sz w:val="18"/>
        </w:rPr>
      </w:pPr>
      <w:r>
        <w:rPr>
          <w:rFonts w:ascii="Verdana" w:hAnsi="Verdana"/>
          <w:b/>
          <w:sz w:val="18"/>
        </w:rPr>
        <w:t>Все спортивные разряды и звания не являются государственными спортивными званиями, а являются лишь внутренними званиями WPF.</w:t>
      </w:r>
    </w:p>
    <w:p w:rsidR="00EC72FB" w:rsidRDefault="00D6482C">
      <w:pPr>
        <w:spacing w:line="285" w:lineRule="atLeast"/>
        <w:jc w:val="both"/>
        <w:rPr>
          <w:rFonts w:ascii="Verdana" w:hAnsi="Verdana"/>
          <w:sz w:val="18"/>
        </w:rPr>
      </w:pPr>
      <w:r>
        <w:rPr>
          <w:rFonts w:ascii="Verdana" w:hAnsi="Verdana"/>
          <w:sz w:val="18"/>
        </w:rPr>
        <w:t xml:space="preserve">Все присвоения будут отражены на официальном сайте </w:t>
      </w:r>
      <w:hyperlink r:id="rId9" w:history="1">
        <w:r>
          <w:rPr>
            <w:rStyle w:val="13"/>
            <w:rFonts w:ascii="Verdana" w:hAnsi="Verdana"/>
            <w:b/>
            <w:sz w:val="18"/>
          </w:rPr>
          <w:t>www.wpfpowerlifting.ru</w:t>
        </w:r>
      </w:hyperlink>
    </w:p>
    <w:p w:rsidR="00EC72FB" w:rsidRDefault="00D6482C">
      <w:pPr>
        <w:spacing w:line="285" w:lineRule="atLeast"/>
        <w:jc w:val="both"/>
        <w:rPr>
          <w:rFonts w:ascii="Verdana" w:hAnsi="Verdana"/>
          <w:sz w:val="18"/>
        </w:rPr>
      </w:pPr>
      <w:r>
        <w:rPr>
          <w:rFonts w:ascii="Verdana" w:hAnsi="Verdana"/>
          <w:sz w:val="18"/>
        </w:rPr>
        <w:t xml:space="preserve">Для оформления удостоверения Мастера спорта, Мастера спорта Международного класса или Элита WPF, нужно иметь при себе 2 фото 3х4см. В этом случае, при технической возможности, удостоверения оформляются на месте. </w:t>
      </w:r>
    </w:p>
    <w:p w:rsidR="00EC72FB" w:rsidRDefault="00D6482C">
      <w:pPr>
        <w:spacing w:line="285" w:lineRule="atLeast"/>
        <w:jc w:val="both"/>
        <w:rPr>
          <w:rFonts w:ascii="Verdana" w:hAnsi="Verdana"/>
          <w:sz w:val="18"/>
        </w:rPr>
      </w:pPr>
      <w:r>
        <w:rPr>
          <w:rFonts w:ascii="Verdana" w:hAnsi="Verdana"/>
          <w:sz w:val="18"/>
        </w:rPr>
        <w:t>Вместе с удостоверениями вручаются нагрудные значки соответствующего достоинства.</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sz w:val="18"/>
        </w:rPr>
      </w:pPr>
      <w:r>
        <w:rPr>
          <w:rFonts w:ascii="Verdana" w:hAnsi="Verdana"/>
          <w:sz w:val="18"/>
        </w:rPr>
        <w:t>Спортивные разряды от III до КМС оформляются в разрядную книжку. Для ее оформления также необходимо иметь 2 фото 3х4см. В этом случае разрядная книжка оформляется на месте проведения соревнований. При отсутствии бланка разрядной книжки, его можно приобрести на месте за 300 рублей. При желании также можно приобрести нагрудный значок КМС WPF за 300 рублей.</w:t>
      </w:r>
    </w:p>
    <w:p w:rsidR="00EC72FB" w:rsidRDefault="00EC72FB">
      <w:pPr>
        <w:spacing w:line="285" w:lineRule="atLeast"/>
        <w:jc w:val="both"/>
        <w:rPr>
          <w:rFonts w:ascii="Verdana" w:hAnsi="Verdana"/>
          <w:sz w:val="18"/>
        </w:rPr>
      </w:pPr>
    </w:p>
    <w:p w:rsidR="00EC72FB" w:rsidRDefault="00D6482C">
      <w:pPr>
        <w:spacing w:line="285" w:lineRule="atLeast"/>
        <w:jc w:val="both"/>
        <w:rPr>
          <w:rFonts w:ascii="Verdana" w:hAnsi="Verdana"/>
          <w:b/>
          <w:sz w:val="18"/>
        </w:rPr>
      </w:pPr>
      <w:r>
        <w:rPr>
          <w:rFonts w:ascii="Verdana" w:hAnsi="Verdana"/>
          <w:b/>
          <w:sz w:val="18"/>
        </w:rPr>
        <w:t>Спортсмены, попавшие по уровню подготовки в «профессиональный дивизион», вправе оформить при этом себе любое спортивное звание, руководствуясь нормативами любительского или профессионального дивизиона, на собственный выбор.</w:t>
      </w:r>
    </w:p>
    <w:p w:rsidR="00EC72FB" w:rsidRDefault="00D6482C">
      <w:pPr>
        <w:spacing w:line="285" w:lineRule="atLeast"/>
        <w:jc w:val="both"/>
        <w:rPr>
          <w:rFonts w:ascii="Verdana" w:hAnsi="Verdana"/>
          <w:b/>
          <w:sz w:val="18"/>
        </w:rPr>
      </w:pPr>
      <w:proofErr w:type="gramStart"/>
      <w:r>
        <w:rPr>
          <w:rFonts w:ascii="Verdana" w:hAnsi="Verdana"/>
          <w:b/>
          <w:sz w:val="18"/>
        </w:rPr>
        <w:t>Например</w:t>
      </w:r>
      <w:proofErr w:type="gramEnd"/>
      <w:r>
        <w:rPr>
          <w:rFonts w:ascii="Verdana" w:hAnsi="Verdana"/>
          <w:b/>
          <w:sz w:val="18"/>
        </w:rPr>
        <w:t>: спортсмен собрал сумму, достаточную на МСМК по любителям, и на МС по профессионалам. В таком случае он может получить любое из этих удостоверений, на своё усмотрение.</w:t>
      </w:r>
    </w:p>
    <w:p w:rsidR="00EC72FB" w:rsidRDefault="00D6482C">
      <w:pPr>
        <w:spacing w:line="285" w:lineRule="atLeast"/>
        <w:jc w:val="both"/>
        <w:rPr>
          <w:rFonts w:ascii="Verdana" w:hAnsi="Verdana"/>
          <w:sz w:val="18"/>
        </w:rPr>
      </w:pPr>
      <w:r>
        <w:rPr>
          <w:rFonts w:ascii="Verdana" w:hAnsi="Verdana"/>
          <w:sz w:val="18"/>
        </w:rPr>
        <w:t xml:space="preserve"> </w:t>
      </w:r>
    </w:p>
    <w:p w:rsidR="00EC72FB" w:rsidRDefault="00D6482C">
      <w:pPr>
        <w:spacing w:line="285" w:lineRule="atLeast"/>
        <w:rPr>
          <w:rFonts w:ascii="Verdana" w:hAnsi="Verdana"/>
          <w:b/>
          <w:sz w:val="22"/>
        </w:rPr>
      </w:pPr>
      <w:r>
        <w:rPr>
          <w:rFonts w:ascii="Verdana" w:hAnsi="Verdana"/>
          <w:b/>
          <w:sz w:val="22"/>
        </w:rPr>
        <w:lastRenderedPageBreak/>
        <w:t>15. Регистрация рекордов</w:t>
      </w:r>
    </w:p>
    <w:p w:rsidR="00EC72FB" w:rsidRDefault="00D6482C">
      <w:pPr>
        <w:spacing w:line="285" w:lineRule="atLeast"/>
        <w:jc w:val="both"/>
        <w:rPr>
          <w:rFonts w:ascii="Verdana" w:hAnsi="Verdana"/>
          <w:sz w:val="18"/>
        </w:rPr>
      </w:pPr>
      <w:r>
        <w:rPr>
          <w:rFonts w:ascii="Verdana" w:hAnsi="Verdana"/>
          <w:sz w:val="18"/>
        </w:rPr>
        <w:t xml:space="preserve">По результатам данных соревнований будут фиксироваться Национальные рекорды WPF/WBF (на сайте </w:t>
      </w:r>
      <w:proofErr w:type="spellStart"/>
      <w:r>
        <w:rPr>
          <w:rFonts w:ascii="Verdana" w:hAnsi="Verdana"/>
          <w:sz w:val="18"/>
        </w:rPr>
        <w:t>Powertable</w:t>
      </w:r>
      <w:proofErr w:type="spellEnd"/>
      <w:r>
        <w:rPr>
          <w:rFonts w:ascii="Verdana" w:hAnsi="Verdana"/>
          <w:sz w:val="18"/>
        </w:rPr>
        <w:t xml:space="preserve">): </w:t>
      </w:r>
      <w:hyperlink r:id="rId10" w:history="1">
        <w:r>
          <w:rPr>
            <w:rStyle w:val="13"/>
            <w:rFonts w:ascii="Verdana" w:hAnsi="Verdana"/>
            <w:sz w:val="18"/>
          </w:rPr>
          <w:t>https://powertable.ru/api/hs/p/rec?</w:t>
        </w:r>
        <w:r>
          <w:rPr>
            <w:rStyle w:val="13"/>
            <w:rFonts w:ascii="Verdana" w:hAnsi="Verdana"/>
            <w:sz w:val="18"/>
          </w:rPr>
          <w:t>f</w:t>
        </w:r>
        <w:r>
          <w:rPr>
            <w:rStyle w:val="13"/>
            <w:rFonts w:ascii="Verdana" w:hAnsi="Verdana"/>
            <w:sz w:val="18"/>
          </w:rPr>
          <w:t>ed=0024</w:t>
        </w:r>
      </w:hyperlink>
    </w:p>
    <w:p w:rsidR="00EC72FB" w:rsidRDefault="00D6482C">
      <w:pPr>
        <w:spacing w:line="285" w:lineRule="atLeast"/>
        <w:jc w:val="both"/>
        <w:rPr>
          <w:rFonts w:ascii="Verdana" w:hAnsi="Verdana"/>
          <w:sz w:val="18"/>
        </w:rPr>
      </w:pPr>
      <w:r>
        <w:rPr>
          <w:rFonts w:ascii="Verdana" w:hAnsi="Verdana"/>
          <w:sz w:val="18"/>
        </w:rPr>
        <w:t>Для получения рекордного сертификата (Национального), нужно дождаться, когда поставленные рекорды будут обновлены на сайте и получить рекордный сертификат на одном из последующих турниров. Он оформляется по требованию, на информационном столе.</w:t>
      </w:r>
    </w:p>
    <w:p w:rsidR="00EC72FB" w:rsidRDefault="00EC72FB">
      <w:pPr>
        <w:spacing w:line="285" w:lineRule="atLeast"/>
        <w:rPr>
          <w:rFonts w:ascii="Verdana" w:hAnsi="Verdana"/>
          <w:sz w:val="18"/>
        </w:rPr>
      </w:pPr>
    </w:p>
    <w:p w:rsidR="00EC72FB" w:rsidRDefault="00D6482C">
      <w:pPr>
        <w:spacing w:line="285" w:lineRule="atLeast"/>
        <w:jc w:val="both"/>
        <w:rPr>
          <w:rFonts w:ascii="Verdana" w:hAnsi="Verdana"/>
          <w:b/>
          <w:sz w:val="18"/>
        </w:rPr>
      </w:pPr>
      <w:r>
        <w:rPr>
          <w:rFonts w:ascii="Verdana" w:hAnsi="Verdana"/>
          <w:b/>
          <w:sz w:val="18"/>
        </w:rPr>
        <w:t>Участник турнира должен самостоятельно ознакомиться с действующими рекордами до начала соревнований по указанной выше ссылке.</w:t>
      </w:r>
    </w:p>
    <w:p w:rsidR="00EC72FB" w:rsidRDefault="00EC72FB">
      <w:pPr>
        <w:spacing w:line="285" w:lineRule="atLeast"/>
        <w:rPr>
          <w:rFonts w:ascii="Verdana" w:hAnsi="Verdana"/>
          <w:b/>
          <w:sz w:val="18"/>
        </w:rPr>
      </w:pPr>
    </w:p>
    <w:p w:rsidR="00EC72FB" w:rsidRDefault="00D6482C">
      <w:pPr>
        <w:spacing w:line="285" w:lineRule="atLeast"/>
        <w:rPr>
          <w:rFonts w:ascii="Verdana" w:hAnsi="Verdana"/>
          <w:b/>
          <w:sz w:val="22"/>
        </w:rPr>
      </w:pPr>
      <w:r>
        <w:rPr>
          <w:rFonts w:ascii="Verdana" w:hAnsi="Verdana"/>
          <w:b/>
          <w:sz w:val="22"/>
        </w:rPr>
        <w:t>16. Финансирование</w:t>
      </w:r>
    </w:p>
    <w:p w:rsidR="00EC72FB" w:rsidRDefault="00D6482C">
      <w:pPr>
        <w:spacing w:line="285" w:lineRule="atLeast"/>
        <w:jc w:val="both"/>
        <w:rPr>
          <w:rFonts w:ascii="Verdana" w:hAnsi="Verdana"/>
          <w:sz w:val="18"/>
        </w:rPr>
      </w:pPr>
      <w:r>
        <w:rPr>
          <w:rFonts w:ascii="Verdana" w:hAnsi="Verdana"/>
          <w:sz w:val="18"/>
        </w:rPr>
        <w:t>Расходы по проведению соревнований берёт на себя ИП Соловьёв Юрий Валерьевич, используя привлечённые средства спонсоров и стартовые взносы участников.</w:t>
      </w:r>
    </w:p>
    <w:p w:rsidR="00EC72FB" w:rsidRDefault="00D6482C">
      <w:pPr>
        <w:spacing w:line="285" w:lineRule="atLeast"/>
        <w:jc w:val="both"/>
        <w:rPr>
          <w:rFonts w:ascii="Verdana" w:hAnsi="Verdana"/>
          <w:sz w:val="18"/>
        </w:rPr>
      </w:pPr>
      <w:r>
        <w:rPr>
          <w:rFonts w:ascii="Verdana" w:hAnsi="Verdana"/>
          <w:sz w:val="18"/>
        </w:rPr>
        <w:t>Расходы по командированию, размещению и питанию участников и их тренеров берут на себя командирующие организации или сами участники.</w:t>
      </w:r>
    </w:p>
    <w:p w:rsidR="00EC72FB" w:rsidRDefault="00EC72FB">
      <w:pPr>
        <w:spacing w:line="285" w:lineRule="atLeast"/>
        <w:jc w:val="both"/>
        <w:rPr>
          <w:rFonts w:ascii="Verdana" w:hAnsi="Verdana"/>
          <w:sz w:val="18"/>
        </w:rPr>
      </w:pPr>
    </w:p>
    <w:p w:rsidR="00EC72FB" w:rsidRDefault="00D6482C">
      <w:pPr>
        <w:spacing w:line="285" w:lineRule="atLeast"/>
        <w:rPr>
          <w:rFonts w:ascii="Verdana" w:hAnsi="Verdana"/>
          <w:b/>
          <w:sz w:val="22"/>
        </w:rPr>
      </w:pPr>
      <w:r>
        <w:rPr>
          <w:rFonts w:ascii="Verdana" w:hAnsi="Verdana"/>
          <w:b/>
          <w:sz w:val="22"/>
        </w:rPr>
        <w:t>17. Договор на участие в соревнованиях</w:t>
      </w:r>
    </w:p>
    <w:p w:rsidR="00EC72FB" w:rsidRDefault="00D6482C">
      <w:pPr>
        <w:spacing w:line="285" w:lineRule="atLeast"/>
        <w:jc w:val="both"/>
        <w:rPr>
          <w:rFonts w:ascii="Verdana" w:hAnsi="Verdana"/>
          <w:sz w:val="18"/>
        </w:rPr>
      </w:pPr>
      <w:r>
        <w:rPr>
          <w:rFonts w:ascii="Verdana" w:hAnsi="Verdana"/>
          <w:sz w:val="18"/>
        </w:rPr>
        <w:t xml:space="preserve">Проходя процедуру регистрации и взвешивания, каждый спортсмен обязательно подписывает заявочную карточку. Факт подписания данной карточки является заключением Договора об участии в соревнованиях между спортсменом и организаторами. Подписывая карточку, спортсмен соглашается со всеми пунктами настоящего положения, а также со всеми пунктами технических правил WPF. Также спортсмен безоговорочно соглашается со следующими условиями: Принимая участия в соревнованиях, спортсмен признаёт, что от него потребуется максимальное физическое и психологическое напряжение, что влечет за собой риск получения травмы, либо увечья. Спортсмен принимает на себя все риски, связанные с этим, и несёт всю ответственность за любые травмы и увечья, известные ему, либо не известные ему, которые он может получить. Спортсмен осознаёт, что на его ответственности лежит контроль состояния своего здоровья перед участием в соревнованиях, тем самым подтверждает проведение регулярного врачебного медосмотра, и отсутствие медицинских противопоказаний для участия в соревнованиях, а соответственно свою полную физическую пригодность и добровольно застраховал свою жизнь и здоровье на период участия в соревновании. Принимая участие в соревновании, спортсмен сознательно отказывается от любых претензий, в случае получения травмы или увечья на этом турнире к организаторам турнира, собственнику помещения, руководителям, должностным лица, работникам и ассистентам на помосте, всему обслуживающему соревнования персоналу. Спортсмен добровольно оплачивает все стартовые взносы, предназначенные для погашения расходов по проведению турнира, изготовлению наградной атрибутики и других расходов, связанных с проведением спортивных мероприятий. </w:t>
      </w:r>
    </w:p>
    <w:p w:rsidR="00EC72FB" w:rsidRDefault="00D6482C">
      <w:pPr>
        <w:spacing w:line="285" w:lineRule="atLeast"/>
        <w:jc w:val="both"/>
        <w:rPr>
          <w:rFonts w:ascii="Verdana" w:hAnsi="Verdana"/>
          <w:sz w:val="18"/>
        </w:rPr>
      </w:pPr>
      <w:r>
        <w:rPr>
          <w:rFonts w:ascii="Verdana" w:hAnsi="Verdana"/>
          <w:b/>
          <w:sz w:val="18"/>
        </w:rPr>
        <w:t>Персональные данные участника соревнований подлежат обработке в соответствие с требованиями Закона № 152-ФЗ «О персональных данных».</w:t>
      </w:r>
      <w:r>
        <w:rPr>
          <w:rFonts w:ascii="Verdana" w:hAnsi="Verdana"/>
          <w:sz w:val="18"/>
        </w:rPr>
        <w:t xml:space="preserve"> Спортсмен соглашается с размещением следующих персональных данных в сети интернет: фамилия, имя, отчество, дата рождения, собственный вес, весовая категория, показанные результаты выступления. </w:t>
      </w:r>
    </w:p>
    <w:p w:rsidR="00EC72FB" w:rsidRDefault="00D6482C">
      <w:pPr>
        <w:spacing w:line="285" w:lineRule="atLeast"/>
        <w:jc w:val="both"/>
        <w:rPr>
          <w:rFonts w:ascii="Verdana" w:hAnsi="Verdana"/>
          <w:b/>
          <w:sz w:val="18"/>
        </w:rPr>
      </w:pPr>
      <w:r>
        <w:rPr>
          <w:rFonts w:ascii="Verdana" w:hAnsi="Verdana"/>
          <w:sz w:val="18"/>
        </w:rPr>
        <w:t>Спортсмен ознакомился с данным положением и полностью понимает его содержание. Спортсмен добровольно соглашается принять все вышеописанные в данном пункте настоящего положения условия и тем самым подтверждает это, подписывая заявочную карточку в присутствии секретариата на процедуре регистрации и взвешивания.</w:t>
      </w:r>
    </w:p>
    <w:p w:rsidR="00EC72FB" w:rsidRDefault="00EC72FB">
      <w:pPr>
        <w:spacing w:line="285" w:lineRule="atLeast"/>
        <w:jc w:val="both"/>
        <w:rPr>
          <w:rFonts w:ascii="Verdana" w:hAnsi="Verdana"/>
          <w:b/>
          <w:sz w:val="18"/>
        </w:rPr>
      </w:pPr>
    </w:p>
    <w:p w:rsidR="00EC72FB" w:rsidRDefault="00EC72FB">
      <w:pPr>
        <w:spacing w:line="285" w:lineRule="atLeast"/>
        <w:rPr>
          <w:rFonts w:ascii="Verdana" w:hAnsi="Verdana"/>
          <w:b/>
          <w:sz w:val="22"/>
        </w:rPr>
      </w:pPr>
    </w:p>
    <w:p w:rsidR="00EC72FB" w:rsidRDefault="00D6482C">
      <w:pPr>
        <w:spacing w:line="285" w:lineRule="atLeast"/>
        <w:rPr>
          <w:rFonts w:ascii="Verdana" w:hAnsi="Verdana"/>
          <w:b/>
          <w:sz w:val="22"/>
        </w:rPr>
      </w:pPr>
      <w:r>
        <w:rPr>
          <w:rFonts w:ascii="Verdana" w:hAnsi="Verdana"/>
          <w:b/>
          <w:sz w:val="22"/>
        </w:rPr>
        <w:t>18. Контактная информация</w:t>
      </w:r>
    </w:p>
    <w:p w:rsidR="00EC72FB" w:rsidRDefault="00D6482C">
      <w:pPr>
        <w:spacing w:line="285" w:lineRule="atLeast"/>
        <w:rPr>
          <w:rFonts w:ascii="Verdana" w:hAnsi="Verdana"/>
          <w:i/>
          <w:sz w:val="18"/>
        </w:rPr>
      </w:pPr>
      <w:r>
        <w:rPr>
          <w:rFonts w:ascii="Verdana" w:hAnsi="Verdana"/>
          <w:i/>
          <w:sz w:val="18"/>
          <w:highlight w:val="white"/>
        </w:rPr>
        <w:t xml:space="preserve">Белов </w:t>
      </w:r>
      <w:r>
        <w:rPr>
          <w:rFonts w:ascii="Verdana" w:hAnsi="Verdana"/>
          <w:i/>
          <w:sz w:val="18"/>
          <w:shd w:val="clear" w:color="auto" w:fill="F9F9F9"/>
        </w:rPr>
        <w:t>Алексей Геннадьевич</w:t>
      </w:r>
      <w:r>
        <w:rPr>
          <w:rFonts w:ascii="Verdana" w:hAnsi="Verdana"/>
          <w:i/>
          <w:sz w:val="18"/>
        </w:rPr>
        <w:t xml:space="preserve"> – главный организатор, тел. +7 (909)579-41-44,</w:t>
      </w:r>
    </w:p>
    <w:p w:rsidR="00EC72FB" w:rsidRDefault="00D6482C">
      <w:pPr>
        <w:spacing w:line="285" w:lineRule="atLeast"/>
      </w:pPr>
      <w:r>
        <w:rPr>
          <w:rFonts w:ascii="Verdana" w:hAnsi="Verdana"/>
          <w:sz w:val="18"/>
        </w:rPr>
        <w:t>e-</w:t>
      </w:r>
      <w:proofErr w:type="spellStart"/>
      <w:r>
        <w:rPr>
          <w:rFonts w:ascii="Verdana" w:hAnsi="Verdana"/>
          <w:sz w:val="18"/>
        </w:rPr>
        <w:t>mail</w:t>
      </w:r>
      <w:proofErr w:type="spellEnd"/>
      <w:r>
        <w:rPr>
          <w:rFonts w:ascii="Verdana" w:hAnsi="Verdana"/>
          <w:sz w:val="18"/>
        </w:rPr>
        <w:t xml:space="preserve">: </w:t>
      </w:r>
      <w:hyperlink r:id="rId11" w:history="1">
        <w:r>
          <w:rPr>
            <w:rStyle w:val="13"/>
          </w:rPr>
          <w:t>alexeybelovzenit@gmail.com</w:t>
        </w:r>
      </w:hyperlink>
    </w:p>
    <w:p w:rsidR="00EC72FB" w:rsidRDefault="00EC72FB">
      <w:pPr>
        <w:spacing w:line="285" w:lineRule="atLeast"/>
        <w:rPr>
          <w:rFonts w:ascii="Verdana" w:hAnsi="Verdana"/>
          <w:i/>
          <w:sz w:val="18"/>
        </w:rPr>
      </w:pPr>
    </w:p>
    <w:p w:rsidR="00EC72FB" w:rsidRDefault="00EC72FB">
      <w:pPr>
        <w:spacing w:line="285" w:lineRule="atLeast"/>
        <w:rPr>
          <w:rFonts w:ascii="Verdana" w:hAnsi="Verdana"/>
          <w:sz w:val="18"/>
        </w:rPr>
      </w:pPr>
    </w:p>
    <w:p w:rsidR="00EC72FB" w:rsidRDefault="00D6482C">
      <w:pPr>
        <w:spacing w:line="285" w:lineRule="atLeast"/>
        <w:jc w:val="center"/>
        <w:rPr>
          <w:rFonts w:ascii="Verdana" w:hAnsi="Verdana"/>
          <w:b/>
          <w:sz w:val="22"/>
        </w:rPr>
      </w:pPr>
      <w:r>
        <w:rPr>
          <w:rFonts w:ascii="Verdana" w:hAnsi="Verdana"/>
          <w:b/>
          <w:sz w:val="22"/>
        </w:rPr>
        <w:t>Настоящее положение служит официальным вызовом на соревнования.</w:t>
      </w:r>
    </w:p>
    <w:p w:rsidR="00EC72FB" w:rsidRDefault="00EC72FB">
      <w:pPr>
        <w:rPr>
          <w:rFonts w:ascii="Verdana" w:hAnsi="Verdana"/>
          <w:b/>
          <w:sz w:val="22"/>
        </w:rPr>
      </w:pPr>
    </w:p>
    <w:p w:rsidR="00EC72FB" w:rsidRDefault="00EC72FB">
      <w:pPr>
        <w:rPr>
          <w:rFonts w:ascii="Verdana" w:hAnsi="Verdana"/>
          <w:b/>
          <w:sz w:val="22"/>
        </w:rPr>
      </w:pPr>
    </w:p>
    <w:p w:rsidR="00EC72FB" w:rsidRDefault="00EC72FB">
      <w:pPr>
        <w:jc w:val="right"/>
        <w:rPr>
          <w:rFonts w:ascii="Verdana" w:hAnsi="Verdana"/>
        </w:rPr>
      </w:pPr>
    </w:p>
    <w:p w:rsidR="00EC72FB" w:rsidRDefault="00D6482C">
      <w:pPr>
        <w:jc w:val="right"/>
        <w:rPr>
          <w:rFonts w:ascii="Verdana" w:hAnsi="Verdana"/>
        </w:rPr>
      </w:pPr>
      <w:r>
        <w:rPr>
          <w:rFonts w:ascii="Verdana" w:hAnsi="Verdana"/>
        </w:rPr>
        <w:t>Приложение №1</w:t>
      </w:r>
    </w:p>
    <w:p w:rsidR="00EC72FB" w:rsidRDefault="00EC72FB">
      <w:pPr>
        <w:pStyle w:val="a3"/>
        <w:jc w:val="center"/>
        <w:rPr>
          <w:rFonts w:ascii="Verdana" w:hAnsi="Verdana"/>
          <w:b/>
        </w:rPr>
      </w:pPr>
    </w:p>
    <w:p w:rsidR="00EC72FB" w:rsidRDefault="00D6482C">
      <w:pPr>
        <w:pStyle w:val="a3"/>
        <w:jc w:val="center"/>
        <w:rPr>
          <w:rFonts w:ascii="Verdana" w:hAnsi="Verdana"/>
          <w:b/>
        </w:rPr>
      </w:pPr>
      <w:r>
        <w:rPr>
          <w:rFonts w:ascii="Verdana" w:hAnsi="Verdana"/>
          <w:b/>
        </w:rPr>
        <w:t>Допуск в профессиональный дивизион для открытой категории</w:t>
      </w:r>
    </w:p>
    <w:tbl>
      <w:tblPr>
        <w:tblW w:w="0" w:type="auto"/>
        <w:tblLayout w:type="fixed"/>
        <w:tblLook w:val="04A0" w:firstRow="1" w:lastRow="0" w:firstColumn="1" w:lastColumn="0" w:noHBand="0" w:noVBand="1"/>
      </w:tblPr>
      <w:tblGrid>
        <w:gridCol w:w="2835"/>
        <w:gridCol w:w="717"/>
        <w:gridCol w:w="717"/>
        <w:gridCol w:w="717"/>
        <w:gridCol w:w="717"/>
        <w:gridCol w:w="717"/>
        <w:gridCol w:w="717"/>
        <w:gridCol w:w="717"/>
        <w:gridCol w:w="717"/>
        <w:gridCol w:w="717"/>
        <w:gridCol w:w="717"/>
        <w:gridCol w:w="768"/>
      </w:tblGrid>
      <w:tr w:rsidR="00EC72FB">
        <w:trPr>
          <w:trHeight w:val="288"/>
        </w:trPr>
        <w:tc>
          <w:tcPr>
            <w:tcW w:w="10773" w:type="dxa"/>
            <w:gridSpan w:val="12"/>
            <w:tcBorders>
              <w:top w:val="nil"/>
              <w:left w:val="nil"/>
              <w:bottom w:val="single" w:sz="4" w:space="0" w:color="000000"/>
              <w:right w:val="nil"/>
            </w:tcBorders>
            <w:shd w:val="clear" w:color="auto" w:fill="FFFFFF"/>
            <w:vAlign w:val="center"/>
          </w:tcPr>
          <w:p w:rsidR="00EC72FB" w:rsidRDefault="00D6482C">
            <w:pPr>
              <w:jc w:val="center"/>
              <w:rPr>
                <w:rFonts w:ascii="Arial" w:hAnsi="Arial"/>
                <w:b/>
                <w:sz w:val="20"/>
              </w:rPr>
            </w:pPr>
            <w:r>
              <w:rPr>
                <w:rFonts w:ascii="Arial" w:hAnsi="Arial"/>
                <w:b/>
                <w:sz w:val="20"/>
              </w:rPr>
              <w:t>мужчины</w:t>
            </w:r>
          </w:p>
        </w:tc>
      </w:tr>
      <w:tr w:rsidR="00EC72FB">
        <w:trPr>
          <w:trHeight w:val="288"/>
        </w:trPr>
        <w:tc>
          <w:tcPr>
            <w:tcW w:w="2835" w:type="dxa"/>
            <w:vMerge w:val="restart"/>
            <w:tcBorders>
              <w:top w:val="nil"/>
              <w:left w:val="single" w:sz="4" w:space="0" w:color="000000"/>
              <w:bottom w:val="single" w:sz="4" w:space="0" w:color="000000"/>
              <w:right w:val="single" w:sz="4" w:space="0" w:color="000000"/>
            </w:tcBorders>
            <w:shd w:val="clear" w:color="auto" w:fill="FFFFFF"/>
            <w:vAlign w:val="center"/>
          </w:tcPr>
          <w:p w:rsidR="00EC72FB" w:rsidRDefault="00D6482C">
            <w:pPr>
              <w:jc w:val="center"/>
              <w:rPr>
                <w:rFonts w:ascii="Arial" w:hAnsi="Arial"/>
                <w:b/>
                <w:sz w:val="20"/>
              </w:rPr>
            </w:pPr>
            <w:r>
              <w:rPr>
                <w:rFonts w:ascii="Arial" w:hAnsi="Arial"/>
                <w:b/>
                <w:sz w:val="20"/>
              </w:rPr>
              <w:t>Дисциплина</w:t>
            </w:r>
          </w:p>
        </w:tc>
        <w:tc>
          <w:tcPr>
            <w:tcW w:w="7938" w:type="dxa"/>
            <w:gridSpan w:val="11"/>
            <w:tcBorders>
              <w:top w:val="single" w:sz="4" w:space="0" w:color="000000"/>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Весовая категория</w:t>
            </w:r>
          </w:p>
        </w:tc>
      </w:tr>
      <w:tr w:rsidR="00EC72FB">
        <w:trPr>
          <w:trHeight w:val="288"/>
        </w:trPr>
        <w:tc>
          <w:tcPr>
            <w:tcW w:w="2835" w:type="dxa"/>
            <w:vMerge/>
            <w:tcBorders>
              <w:top w:val="nil"/>
              <w:left w:val="single" w:sz="4" w:space="0" w:color="000000"/>
              <w:bottom w:val="single" w:sz="4" w:space="0" w:color="000000"/>
              <w:right w:val="single" w:sz="4" w:space="0" w:color="000000"/>
            </w:tcBorders>
            <w:shd w:val="clear" w:color="auto" w:fill="FFFFFF"/>
            <w:vAlign w:val="center"/>
          </w:tcPr>
          <w:p w:rsidR="00EC72FB" w:rsidRDefault="00EC72FB"/>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56</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100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110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140</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140+</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650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750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810</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830</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455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630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785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802,5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классический</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420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440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652,5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707,5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727,5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405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470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615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662,5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675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Силовое двоеборье в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435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520</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530</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Силовое двоеборье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295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355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372,5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392,5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410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455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465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Жим лежа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140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195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235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262,5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270</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Жим лежа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155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215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252,5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260</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Жим лежа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115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147,5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157,5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192,5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200</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202,5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302,5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307,5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295</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297,5</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235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272,5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280</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287,5</w:t>
            </w:r>
          </w:p>
        </w:tc>
      </w:tr>
      <w:tr w:rsidR="00EC72FB">
        <w:trPr>
          <w:trHeight w:val="288"/>
        </w:trPr>
        <w:tc>
          <w:tcPr>
            <w:tcW w:w="2835" w:type="dxa"/>
            <w:tcBorders>
              <w:top w:val="nil"/>
              <w:left w:val="nil"/>
              <w:bottom w:val="nil"/>
              <w:right w:val="nil"/>
            </w:tcBorders>
            <w:shd w:val="clear" w:color="auto" w:fill="auto"/>
            <w:vAlign w:val="bottom"/>
          </w:tcPr>
          <w:p w:rsidR="00EC72FB" w:rsidRDefault="00EC72FB">
            <w:pPr>
              <w:jc w:val="center"/>
              <w:rPr>
                <w:rFonts w:ascii="Calibri" w:hAnsi="Calibri"/>
                <w:sz w:val="22"/>
              </w:rPr>
            </w:pPr>
          </w:p>
          <w:p w:rsidR="00EC72FB" w:rsidRDefault="00EC72FB">
            <w:pPr>
              <w:jc w:val="center"/>
              <w:rPr>
                <w:rFonts w:ascii="Calibri" w:hAnsi="Calibri"/>
                <w:sz w:val="22"/>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17" w:type="dxa"/>
            <w:tcBorders>
              <w:top w:val="nil"/>
              <w:left w:val="nil"/>
              <w:bottom w:val="nil"/>
              <w:right w:val="nil"/>
            </w:tcBorders>
            <w:shd w:val="clear" w:color="auto" w:fill="auto"/>
            <w:vAlign w:val="bottom"/>
          </w:tcPr>
          <w:p w:rsidR="00EC72FB" w:rsidRDefault="00EC72FB">
            <w:pPr>
              <w:rPr>
                <w:sz w:val="20"/>
              </w:rPr>
            </w:pPr>
          </w:p>
        </w:tc>
        <w:tc>
          <w:tcPr>
            <w:tcW w:w="768" w:type="dxa"/>
            <w:tcBorders>
              <w:top w:val="nil"/>
              <w:left w:val="nil"/>
              <w:bottom w:val="nil"/>
              <w:right w:val="nil"/>
            </w:tcBorders>
            <w:shd w:val="clear" w:color="auto" w:fill="auto"/>
            <w:vAlign w:val="bottom"/>
          </w:tcPr>
          <w:p w:rsidR="00EC72FB" w:rsidRDefault="00EC72FB">
            <w:pPr>
              <w:rPr>
                <w:sz w:val="20"/>
              </w:rPr>
            </w:pPr>
          </w:p>
        </w:tc>
      </w:tr>
      <w:tr w:rsidR="00EC72FB">
        <w:trPr>
          <w:trHeight w:val="288"/>
        </w:trPr>
        <w:tc>
          <w:tcPr>
            <w:tcW w:w="10773"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EC72FB" w:rsidRDefault="00D6482C">
            <w:pPr>
              <w:jc w:val="center"/>
              <w:rPr>
                <w:rFonts w:ascii="Arial" w:hAnsi="Arial"/>
                <w:b/>
                <w:sz w:val="20"/>
              </w:rPr>
            </w:pPr>
            <w:r>
              <w:rPr>
                <w:rFonts w:ascii="Arial" w:hAnsi="Arial"/>
                <w:b/>
                <w:sz w:val="20"/>
              </w:rPr>
              <w:t>женщины</w:t>
            </w:r>
          </w:p>
        </w:tc>
      </w:tr>
      <w:tr w:rsidR="00EC72FB">
        <w:trPr>
          <w:trHeight w:val="288"/>
        </w:trPr>
        <w:tc>
          <w:tcPr>
            <w:tcW w:w="2835" w:type="dxa"/>
            <w:vMerge w:val="restart"/>
            <w:tcBorders>
              <w:top w:val="nil"/>
              <w:left w:val="single" w:sz="4" w:space="0" w:color="000000"/>
              <w:bottom w:val="single" w:sz="4" w:space="0" w:color="000000"/>
              <w:right w:val="single" w:sz="4" w:space="0" w:color="000000"/>
            </w:tcBorders>
            <w:shd w:val="clear" w:color="auto" w:fill="FFFFFF"/>
            <w:vAlign w:val="center"/>
          </w:tcPr>
          <w:p w:rsidR="00EC72FB" w:rsidRDefault="00D6482C">
            <w:pPr>
              <w:jc w:val="center"/>
              <w:rPr>
                <w:rFonts w:ascii="Arial" w:hAnsi="Arial"/>
                <w:b/>
                <w:sz w:val="20"/>
              </w:rPr>
            </w:pPr>
            <w:r>
              <w:rPr>
                <w:rFonts w:ascii="Arial" w:hAnsi="Arial"/>
                <w:b/>
                <w:sz w:val="20"/>
              </w:rPr>
              <w:t>Дисциплина</w:t>
            </w:r>
          </w:p>
        </w:tc>
        <w:tc>
          <w:tcPr>
            <w:tcW w:w="7938" w:type="dxa"/>
            <w:gridSpan w:val="11"/>
            <w:tcBorders>
              <w:top w:val="single" w:sz="4" w:space="0" w:color="000000"/>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Весовая категория</w:t>
            </w:r>
          </w:p>
        </w:tc>
      </w:tr>
      <w:tr w:rsidR="00EC72FB">
        <w:trPr>
          <w:trHeight w:val="288"/>
        </w:trPr>
        <w:tc>
          <w:tcPr>
            <w:tcW w:w="2835" w:type="dxa"/>
            <w:vMerge/>
            <w:tcBorders>
              <w:top w:val="nil"/>
              <w:left w:val="single" w:sz="4" w:space="0" w:color="000000"/>
              <w:bottom w:val="single" w:sz="4" w:space="0" w:color="000000"/>
              <w:right w:val="single" w:sz="4" w:space="0" w:color="000000"/>
            </w:tcBorders>
            <w:shd w:val="clear" w:color="auto" w:fill="FFFFFF"/>
            <w:vAlign w:val="center"/>
          </w:tcPr>
          <w:p w:rsidR="00EC72FB" w:rsidRDefault="00EC72FB"/>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48</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52</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56</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b/>
                <w:sz w:val="22"/>
              </w:rPr>
            </w:pPr>
            <w:r>
              <w:rPr>
                <w:rFonts w:ascii="Calibri" w:hAnsi="Calibri"/>
                <w:b/>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452,5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507,5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295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430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452,5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470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классический</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415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Пауэрлифтинг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385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Силовое двоеборье в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210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Силовое двоеборье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220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252,5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260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Жим лежа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107,5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Жим лежа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97,5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110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117,5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lastRenderedPageBreak/>
              <w:t>Жим лежа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72,5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90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95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100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102,5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в многослойной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145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152,5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в однослойной экипировке</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142,5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150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160</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177,5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182,5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r w:rsidR="00EC72FB">
        <w:trPr>
          <w:trHeight w:val="288"/>
        </w:trPr>
        <w:tc>
          <w:tcPr>
            <w:tcW w:w="2835" w:type="dxa"/>
            <w:tcBorders>
              <w:top w:val="nil"/>
              <w:left w:val="single" w:sz="4" w:space="0" w:color="000000"/>
              <w:bottom w:val="single" w:sz="4" w:space="0" w:color="000000"/>
              <w:right w:val="single" w:sz="4" w:space="0" w:color="000000"/>
            </w:tcBorders>
            <w:shd w:val="clear" w:color="auto" w:fill="auto"/>
            <w:vAlign w:val="bottom"/>
          </w:tcPr>
          <w:p w:rsidR="00EC72FB" w:rsidRDefault="00D6482C">
            <w:pPr>
              <w:rPr>
                <w:rFonts w:ascii="Calibri" w:hAnsi="Calibri"/>
                <w:b/>
                <w:sz w:val="22"/>
              </w:rPr>
            </w:pPr>
            <w:r>
              <w:rPr>
                <w:rFonts w:ascii="Calibri" w:hAnsi="Calibri"/>
                <w:b/>
                <w:sz w:val="22"/>
              </w:rPr>
              <w:t>Становая тяга без экипировки</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117,5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137,5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147,5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155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162,5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167,5</w:t>
            </w:r>
          </w:p>
        </w:tc>
        <w:tc>
          <w:tcPr>
            <w:tcW w:w="717"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c>
          <w:tcPr>
            <w:tcW w:w="768" w:type="dxa"/>
            <w:tcBorders>
              <w:top w:val="nil"/>
              <w:left w:val="nil"/>
              <w:bottom w:val="single" w:sz="4" w:space="0" w:color="000000"/>
              <w:right w:val="single" w:sz="4" w:space="0" w:color="000000"/>
            </w:tcBorders>
            <w:shd w:val="clear" w:color="auto" w:fill="auto"/>
            <w:vAlign w:val="bottom"/>
          </w:tcPr>
          <w:p w:rsidR="00EC72FB" w:rsidRDefault="00D6482C">
            <w:pPr>
              <w:jc w:val="center"/>
              <w:rPr>
                <w:rFonts w:ascii="Calibri" w:hAnsi="Calibri"/>
                <w:sz w:val="22"/>
              </w:rPr>
            </w:pPr>
            <w:r>
              <w:rPr>
                <w:rFonts w:ascii="Calibri" w:hAnsi="Calibri"/>
                <w:sz w:val="22"/>
              </w:rPr>
              <w:t> </w:t>
            </w:r>
          </w:p>
        </w:tc>
      </w:tr>
    </w:tbl>
    <w:p w:rsidR="00EC72FB" w:rsidRDefault="00EC72FB">
      <w:pPr>
        <w:pStyle w:val="a3"/>
        <w:spacing w:line="285" w:lineRule="atLeast"/>
        <w:rPr>
          <w:rFonts w:ascii="Verdana" w:hAnsi="Verdana"/>
          <w:b/>
        </w:rPr>
      </w:pPr>
    </w:p>
    <w:p w:rsidR="00EC72FB" w:rsidRDefault="00D6482C">
      <w:pPr>
        <w:spacing w:line="285" w:lineRule="atLeast"/>
        <w:jc w:val="both"/>
        <w:rPr>
          <w:rFonts w:ascii="Verdana" w:hAnsi="Verdana"/>
          <w:sz w:val="18"/>
        </w:rPr>
      </w:pPr>
      <w:r>
        <w:rPr>
          <w:rFonts w:ascii="Verdana" w:hAnsi="Verdana"/>
          <w:sz w:val="18"/>
        </w:rPr>
        <w:t xml:space="preserve">Допуск в профессиональный дивизион для возрастных категорий по ссылке </w:t>
      </w:r>
    </w:p>
    <w:p w:rsidR="00EC72FB" w:rsidRDefault="006823F3">
      <w:pPr>
        <w:spacing w:line="285" w:lineRule="atLeast"/>
        <w:jc w:val="both"/>
        <w:rPr>
          <w:rFonts w:ascii="Verdana" w:hAnsi="Verdana"/>
          <w:sz w:val="18"/>
        </w:rPr>
      </w:pPr>
      <w:hyperlink r:id="rId12" w:history="1">
        <w:r w:rsidR="00D6482C">
          <w:rPr>
            <w:rStyle w:val="13"/>
            <w:rFonts w:ascii="Verdana" w:hAnsi="Verdana"/>
            <w:sz w:val="18"/>
          </w:rPr>
          <w:t>https://wpfpowerlifting.ru/access-to-PRO/masters1/</w:t>
        </w:r>
      </w:hyperlink>
      <w:r w:rsidR="00D6482C">
        <w:rPr>
          <w:rStyle w:val="13"/>
          <w:rFonts w:ascii="Verdana" w:hAnsi="Verdana"/>
          <w:sz w:val="18"/>
        </w:rPr>
        <w:t xml:space="preserve"> </w:t>
      </w:r>
    </w:p>
    <w:p w:rsidR="00EC72FB" w:rsidRDefault="00EC72FB">
      <w:pPr>
        <w:rPr>
          <w:rFonts w:ascii="Verdana" w:hAnsi="Verdana"/>
          <w:b/>
          <w:sz w:val="22"/>
        </w:rPr>
      </w:pPr>
    </w:p>
    <w:p w:rsidR="00EC72FB" w:rsidRDefault="00EC72FB">
      <w:pPr>
        <w:rPr>
          <w:rFonts w:ascii="Verdana" w:hAnsi="Verdana"/>
          <w:b/>
          <w:sz w:val="22"/>
        </w:rPr>
      </w:pPr>
    </w:p>
    <w:p w:rsidR="00EC72FB" w:rsidRDefault="00EC72FB">
      <w:pPr>
        <w:rPr>
          <w:rFonts w:ascii="Verdana" w:hAnsi="Verdana"/>
          <w:b/>
          <w:sz w:val="22"/>
        </w:rPr>
      </w:pPr>
    </w:p>
    <w:p w:rsidR="00EC72FB" w:rsidRDefault="00EC72FB">
      <w:pPr>
        <w:pStyle w:val="a3"/>
        <w:spacing w:line="285" w:lineRule="atLeast"/>
        <w:jc w:val="both"/>
        <w:rPr>
          <w:rFonts w:ascii="Verdana" w:hAnsi="Verdana"/>
          <w:sz w:val="18"/>
        </w:rPr>
      </w:pPr>
    </w:p>
    <w:p w:rsidR="00EC72FB" w:rsidRDefault="00EC72FB">
      <w:pPr>
        <w:pStyle w:val="a3"/>
        <w:spacing w:line="285" w:lineRule="atLeast"/>
        <w:jc w:val="both"/>
        <w:rPr>
          <w:rFonts w:ascii="Verdana" w:hAnsi="Verdana"/>
          <w:sz w:val="18"/>
        </w:rPr>
      </w:pPr>
    </w:p>
    <w:sectPr w:rsidR="00EC72FB">
      <w:pgSz w:w="11906" w:h="16838"/>
      <w:pgMar w:top="567" w:right="737" w:bottom="993"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F2865"/>
    <w:multiLevelType w:val="multilevel"/>
    <w:tmpl w:val="B7FA7A8C"/>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FB"/>
    <w:rsid w:val="006823F3"/>
    <w:rsid w:val="00CB5E19"/>
    <w:rsid w:val="00D6482C"/>
    <w:rsid w:val="00EC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FAB25-2BB3-4E95-8AF1-50C41567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a3">
    <w:name w:val="Normal (Web)"/>
    <w:basedOn w:val="a"/>
    <w:link w:val="a4"/>
    <w:pPr>
      <w:spacing w:beforeAutospacing="1" w:afterAutospacing="1"/>
    </w:pPr>
  </w:style>
  <w:style w:type="character" w:customStyle="1" w:styleId="a4">
    <w:name w:val="Обычный (веб) Знак"/>
    <w:basedOn w:val="1"/>
    <w:link w:val="a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style13202231350000000971apple-style-span">
    <w:name w:val="style_13202231350000000971apple-style-span"/>
    <w:basedOn w:val="14"/>
    <w:link w:val="style13202231350000000971apple-style-span0"/>
  </w:style>
  <w:style w:type="character" w:customStyle="1" w:styleId="style13202231350000000971apple-style-span0">
    <w:name w:val="style_13202231350000000971apple-style-span"/>
    <w:basedOn w:val="15"/>
    <w:link w:val="style13202231350000000971apple-style-span"/>
  </w:style>
  <w:style w:type="paragraph" w:styleId="a5">
    <w:name w:val="List Paragraph"/>
    <w:basedOn w:val="a"/>
    <w:link w:val="a6"/>
    <w:pPr>
      <w:ind w:left="720"/>
      <w:contextualSpacing/>
    </w:pPr>
  </w:style>
  <w:style w:type="character" w:customStyle="1" w:styleId="a6">
    <w:name w:val="Абзац списка Знак"/>
    <w:basedOn w:val="1"/>
    <w:link w:val="a5"/>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Выделение1"/>
    <w:basedOn w:val="14"/>
    <w:link w:val="17"/>
    <w:rPr>
      <w:i/>
    </w:rPr>
  </w:style>
  <w:style w:type="character" w:customStyle="1" w:styleId="17">
    <w:name w:val="Выделение1"/>
    <w:basedOn w:val="15"/>
    <w:link w:val="16"/>
    <w:rPr>
      <w:i/>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8">
    <w:name w:val="Строгий1"/>
    <w:basedOn w:val="14"/>
    <w:link w:val="19"/>
    <w:rPr>
      <w:b/>
    </w:rPr>
  </w:style>
  <w:style w:type="character" w:customStyle="1" w:styleId="19">
    <w:name w:val="Строгий1"/>
    <w:basedOn w:val="15"/>
    <w:link w:val="18"/>
    <w:rPr>
      <w:b/>
    </w:rPr>
  </w:style>
  <w:style w:type="paragraph" w:customStyle="1" w:styleId="portal-headlinelogin">
    <w:name w:val="portal-headline__login"/>
    <w:basedOn w:val="14"/>
    <w:link w:val="portal-headlinelogin0"/>
  </w:style>
  <w:style w:type="character" w:customStyle="1" w:styleId="portal-headlinelogin0">
    <w:name w:val="portal-headline__login"/>
    <w:basedOn w:val="15"/>
    <w:link w:val="portal-headlinelogin"/>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1a">
    <w:name w:val="Основной шрифт абзаца1"/>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1b">
    <w:name w:val="Обычный1"/>
    <w:link w:val="1c"/>
    <w:rPr>
      <w:sz w:val="24"/>
    </w:rPr>
  </w:style>
  <w:style w:type="character" w:customStyle="1" w:styleId="1c">
    <w:name w:val="Обычный1"/>
    <w:link w:val="1b"/>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markedcontent">
    <w:name w:val="markedcontent"/>
    <w:basedOn w:val="14"/>
    <w:link w:val="markedcontent0"/>
  </w:style>
  <w:style w:type="character" w:customStyle="1" w:styleId="markedcontent0">
    <w:name w:val="markedcontent"/>
    <w:basedOn w:val="15"/>
    <w:link w:val="markedcontent"/>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apple-style-span">
    <w:name w:val="apple-style-span"/>
    <w:basedOn w:val="14"/>
    <w:link w:val="apple-style-span0"/>
  </w:style>
  <w:style w:type="character" w:customStyle="1" w:styleId="apple-style-span0">
    <w:name w:val="apple-style-span"/>
    <w:basedOn w:val="15"/>
    <w:link w:val="apple-style-span"/>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style13202231350000000971msonormal">
    <w:name w:val="style_13202231350000000971msonormal"/>
    <w:basedOn w:val="a"/>
    <w:link w:val="style13202231350000000971msonormal0"/>
    <w:pPr>
      <w:spacing w:beforeAutospacing="1" w:afterAutospacing="1"/>
    </w:pPr>
  </w:style>
  <w:style w:type="character" w:customStyle="1" w:styleId="style13202231350000000971msonormal0">
    <w:name w:val="style_13202231350000000971msonormal"/>
    <w:basedOn w:val="1"/>
    <w:link w:val="style13202231350000000971msonormal"/>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Без интервала2"/>
    <w:link w:val="25"/>
    <w:rPr>
      <w:rFonts w:ascii="Calibri" w:hAnsi="Calibri"/>
      <w:sz w:val="22"/>
    </w:rPr>
  </w:style>
  <w:style w:type="character" w:customStyle="1" w:styleId="25">
    <w:name w:val="Без интервала2"/>
    <w:link w:val="24"/>
    <w:rPr>
      <w:rFonts w:ascii="Calibri" w:hAnsi="Calibri"/>
      <w:sz w:val="22"/>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purussi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eybelovzenit@gmail.com" TargetMode="External"/><Relationship Id="rId12" Type="http://schemas.openxmlformats.org/officeDocument/2006/relationships/hyperlink" Target="https://wpfpowerlifting.ru/access-to-PRO/master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pfpowerlifting.ru" TargetMode="External"/><Relationship Id="rId11" Type="http://schemas.openxmlformats.org/officeDocument/2006/relationships/hyperlink" Target="mailto:alexeybelovzenit@gmail.com" TargetMode="External"/><Relationship Id="rId5" Type="http://schemas.openxmlformats.org/officeDocument/2006/relationships/image" Target="media/image1.png"/><Relationship Id="rId10" Type="http://schemas.openxmlformats.org/officeDocument/2006/relationships/hyperlink" Target="https://powertable.ru/api/hs/p/rec?fed=0024" TargetMode="External"/><Relationship Id="rId4" Type="http://schemas.openxmlformats.org/officeDocument/2006/relationships/webSettings" Target="webSettings.xml"/><Relationship Id="rId9" Type="http://schemas.openxmlformats.org/officeDocument/2006/relationships/hyperlink" Target="http://www.wpurussi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3207</Words>
  <Characters>18284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Игорь Соловьёв</cp:lastModifiedBy>
  <cp:revision>3</cp:revision>
  <dcterms:created xsi:type="dcterms:W3CDTF">2025-08-19T11:10:00Z</dcterms:created>
  <dcterms:modified xsi:type="dcterms:W3CDTF">2025-08-20T18:31:00Z</dcterms:modified>
</cp:coreProperties>
</file>